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580" w:rsidRDefault="00DB2C67" w:rsidP="003C4A03">
      <w:pPr>
        <w:rPr>
          <w:u w:val="single"/>
        </w:rPr>
      </w:pPr>
      <w:r>
        <w:rPr>
          <w:u w:val="single"/>
        </w:rPr>
        <w:t xml:space="preserve">Smith test bank: Chapter </w:t>
      </w:r>
      <w:r w:rsidR="00630110">
        <w:rPr>
          <w:u w:val="single"/>
        </w:rPr>
        <w:t>1</w:t>
      </w:r>
      <w:r w:rsidR="003C4A03">
        <w:rPr>
          <w:u w:val="single"/>
        </w:rPr>
        <w:t>7</w:t>
      </w:r>
    </w:p>
    <w:p w:rsidR="003C4A03" w:rsidRDefault="003C4A03" w:rsidP="003C4A03"/>
    <w:p w:rsidR="003C4A03" w:rsidRDefault="0086466D" w:rsidP="0086466D">
      <w:pPr>
        <w:rPr>
          <w:b/>
        </w:rPr>
      </w:pPr>
      <w:r w:rsidRPr="0086466D">
        <w:rPr>
          <w:b/>
        </w:rPr>
        <w:t>What range of livelihoods, cultural practices, and political</w:t>
      </w:r>
      <w:r>
        <w:rPr>
          <w:b/>
        </w:rPr>
        <w:t xml:space="preserve"> </w:t>
      </w:r>
      <w:r w:rsidRPr="0086466D">
        <w:rPr>
          <w:b/>
        </w:rPr>
        <w:t>arrangements typified western Africa in early modern times?</w:t>
      </w:r>
    </w:p>
    <w:p w:rsidR="0086466D" w:rsidRDefault="0086466D" w:rsidP="0086466D"/>
    <w:p w:rsidR="001022DC" w:rsidRDefault="001022DC" w:rsidP="001022DC">
      <w:pPr>
        <w:pStyle w:val="ListParagraph"/>
        <w:numPr>
          <w:ilvl w:val="0"/>
          <w:numId w:val="16"/>
        </w:numPr>
      </w:pPr>
      <w:r>
        <w:t>Religious ideas and practices varied, but most Africans south of the Sahara</w:t>
      </w:r>
      <w:r>
        <w:t xml:space="preserve"> </w:t>
      </w:r>
      <w:r>
        <w:t xml:space="preserve">placed great emphasis on </w:t>
      </w:r>
    </w:p>
    <w:p w:rsidR="001022DC" w:rsidRDefault="00F06DA4" w:rsidP="001022DC">
      <w:pPr>
        <w:pStyle w:val="ListParagraph"/>
        <w:numPr>
          <w:ilvl w:val="1"/>
          <w:numId w:val="16"/>
        </w:numPr>
      </w:pPr>
      <w:r>
        <w:t>water</w:t>
      </w:r>
    </w:p>
    <w:p w:rsidR="00F06DA4" w:rsidRDefault="00F06DA4" w:rsidP="001022DC">
      <w:pPr>
        <w:pStyle w:val="ListParagraph"/>
        <w:numPr>
          <w:ilvl w:val="1"/>
          <w:numId w:val="16"/>
        </w:numPr>
      </w:pPr>
      <w:r>
        <w:t>war</w:t>
      </w:r>
    </w:p>
    <w:p w:rsidR="00F06DA4" w:rsidRDefault="00F06DA4" w:rsidP="001022DC">
      <w:pPr>
        <w:pStyle w:val="ListParagraph"/>
        <w:numPr>
          <w:ilvl w:val="1"/>
          <w:numId w:val="16"/>
        </w:numPr>
      </w:pPr>
      <w:r>
        <w:t>the sun</w:t>
      </w:r>
    </w:p>
    <w:p w:rsidR="0086466D" w:rsidRDefault="001022DC" w:rsidP="001022DC">
      <w:pPr>
        <w:pStyle w:val="ListParagraph"/>
        <w:numPr>
          <w:ilvl w:val="1"/>
          <w:numId w:val="16"/>
        </w:numPr>
      </w:pPr>
      <w:r>
        <w:t>fertility</w:t>
      </w:r>
      <w:r>
        <w:t>*</w:t>
      </w:r>
    </w:p>
    <w:p w:rsidR="00F06DA4" w:rsidRDefault="00F06DA4" w:rsidP="00F06DA4">
      <w:pPr>
        <w:ind w:left="720"/>
      </w:pPr>
      <w:r>
        <w:t>(p. 609)</w:t>
      </w:r>
    </w:p>
    <w:p w:rsidR="00F06DA4" w:rsidRDefault="00F06DA4" w:rsidP="00F06DA4">
      <w:pPr>
        <w:ind w:left="720"/>
      </w:pPr>
    </w:p>
    <w:p w:rsidR="00F06DA4" w:rsidRDefault="003547A3" w:rsidP="003547A3">
      <w:pPr>
        <w:pStyle w:val="ListParagraph"/>
        <w:numPr>
          <w:ilvl w:val="0"/>
          <w:numId w:val="16"/>
        </w:numPr>
      </w:pPr>
      <w:r>
        <w:t>S</w:t>
      </w:r>
      <w:r>
        <w:t>acred site</w:t>
      </w:r>
      <w:r>
        <w:t>s</w:t>
      </w:r>
      <w:r>
        <w:t xml:space="preserve"> or</w:t>
      </w:r>
      <w:r>
        <w:t xml:space="preserve"> </w:t>
      </w:r>
      <w:r>
        <w:t>feature</w:t>
      </w:r>
      <w:r>
        <w:t>s</w:t>
      </w:r>
      <w:r>
        <w:t xml:space="preserve"> in the West</w:t>
      </w:r>
      <w:r>
        <w:t xml:space="preserve"> </w:t>
      </w:r>
      <w:r>
        <w:t>African landscape</w:t>
      </w:r>
      <w:r>
        <w:t xml:space="preserve"> were called</w:t>
      </w:r>
    </w:p>
    <w:p w:rsidR="003547A3" w:rsidRDefault="003547A3" w:rsidP="003547A3">
      <w:pPr>
        <w:pStyle w:val="ListParagraph"/>
        <w:numPr>
          <w:ilvl w:val="1"/>
          <w:numId w:val="16"/>
        </w:numPr>
      </w:pPr>
      <w:r>
        <w:t>wakas</w:t>
      </w:r>
    </w:p>
    <w:p w:rsidR="003547A3" w:rsidRDefault="00C76F0A" w:rsidP="00C76F0A">
      <w:pPr>
        <w:pStyle w:val="ListParagraph"/>
        <w:numPr>
          <w:ilvl w:val="1"/>
          <w:numId w:val="16"/>
        </w:numPr>
      </w:pPr>
      <w:r>
        <w:t>genies*</w:t>
      </w:r>
    </w:p>
    <w:p w:rsidR="00025C3F" w:rsidRDefault="002D6529" w:rsidP="00C76F0A">
      <w:pPr>
        <w:pStyle w:val="ListParagraph"/>
        <w:numPr>
          <w:ilvl w:val="1"/>
          <w:numId w:val="16"/>
        </w:numPr>
      </w:pPr>
      <w:r>
        <w:t>oba</w:t>
      </w:r>
    </w:p>
    <w:p w:rsidR="00B247F6" w:rsidRDefault="002D6529" w:rsidP="002D6529">
      <w:pPr>
        <w:pStyle w:val="ListParagraph"/>
        <w:numPr>
          <w:ilvl w:val="1"/>
          <w:numId w:val="16"/>
        </w:numPr>
      </w:pPr>
      <w:r w:rsidRPr="002D6529">
        <w:t>manikongos</w:t>
      </w:r>
    </w:p>
    <w:p w:rsidR="00025C3F" w:rsidRDefault="00025C3F" w:rsidP="00025C3F">
      <w:pPr>
        <w:ind w:left="720"/>
      </w:pPr>
      <w:r>
        <w:t>(p. 609)</w:t>
      </w:r>
    </w:p>
    <w:p w:rsidR="00025C3F" w:rsidRDefault="00025C3F" w:rsidP="00025C3F">
      <w:pPr>
        <w:ind w:left="720"/>
      </w:pPr>
    </w:p>
    <w:p w:rsidR="00FE457E" w:rsidRDefault="00FE457E" w:rsidP="00FE457E">
      <w:pPr>
        <w:pStyle w:val="ListParagraph"/>
        <w:numPr>
          <w:ilvl w:val="0"/>
          <w:numId w:val="16"/>
        </w:numPr>
      </w:pPr>
      <w:r>
        <w:t xml:space="preserve">Africa’s internal trade </w:t>
      </w:r>
      <w:r>
        <w:t xml:space="preserve">was </w:t>
      </w:r>
      <w:r>
        <w:t xml:space="preserve">mostly </w:t>
      </w:r>
      <w:r>
        <w:t>in</w:t>
      </w:r>
    </w:p>
    <w:p w:rsidR="00C76F0A" w:rsidRDefault="00FE457E" w:rsidP="00FE457E">
      <w:pPr>
        <w:pStyle w:val="ListParagraph"/>
        <w:numPr>
          <w:ilvl w:val="1"/>
          <w:numId w:val="16"/>
        </w:numPr>
      </w:pPr>
      <w:r>
        <w:t>basic commodities</w:t>
      </w:r>
      <w:r>
        <w:t>*</w:t>
      </w:r>
    </w:p>
    <w:p w:rsidR="00FE457E" w:rsidRDefault="00FE457E" w:rsidP="00FE457E">
      <w:pPr>
        <w:pStyle w:val="ListParagraph"/>
        <w:numPr>
          <w:ilvl w:val="1"/>
          <w:numId w:val="16"/>
        </w:numPr>
      </w:pPr>
      <w:r>
        <w:t>domesticated animals</w:t>
      </w:r>
    </w:p>
    <w:p w:rsidR="00FE457E" w:rsidRDefault="00FE457E" w:rsidP="00FE457E">
      <w:pPr>
        <w:pStyle w:val="ListParagraph"/>
        <w:numPr>
          <w:ilvl w:val="1"/>
          <w:numId w:val="16"/>
        </w:numPr>
      </w:pPr>
      <w:r>
        <w:t>luxury goods</w:t>
      </w:r>
    </w:p>
    <w:p w:rsidR="00FE457E" w:rsidRDefault="00FE457E" w:rsidP="00FE457E">
      <w:pPr>
        <w:pStyle w:val="ListParagraph"/>
        <w:numPr>
          <w:ilvl w:val="1"/>
          <w:numId w:val="16"/>
        </w:numPr>
      </w:pPr>
      <w:r>
        <w:t>gold</w:t>
      </w:r>
    </w:p>
    <w:p w:rsidR="00FE457E" w:rsidRDefault="00FE457E" w:rsidP="00FE457E">
      <w:pPr>
        <w:ind w:left="720"/>
      </w:pPr>
      <w:r>
        <w:t>(p. 610)</w:t>
      </w:r>
    </w:p>
    <w:p w:rsidR="00FE457E" w:rsidRDefault="00FE457E" w:rsidP="00FE457E">
      <w:pPr>
        <w:ind w:left="720"/>
      </w:pPr>
    </w:p>
    <w:p w:rsidR="00E53351" w:rsidRDefault="00E53351" w:rsidP="00E53351">
      <w:pPr>
        <w:pStyle w:val="ListParagraph"/>
        <w:numPr>
          <w:ilvl w:val="0"/>
          <w:numId w:val="16"/>
        </w:numPr>
      </w:pPr>
      <w:r>
        <w:t>A shared</w:t>
      </w:r>
      <w:r>
        <w:t xml:space="preserve"> </w:t>
      </w:r>
      <w:r>
        <w:t>desire to both expand household units and improve security led many Africans</w:t>
      </w:r>
      <w:r>
        <w:t xml:space="preserve"> </w:t>
      </w:r>
      <w:r w:rsidR="00753F07">
        <w:t>to</w:t>
      </w:r>
    </w:p>
    <w:p w:rsidR="00E53351" w:rsidRDefault="00256A26" w:rsidP="00E53351">
      <w:pPr>
        <w:pStyle w:val="ListParagraph"/>
        <w:numPr>
          <w:ilvl w:val="1"/>
          <w:numId w:val="16"/>
        </w:numPr>
      </w:pPr>
      <w:r>
        <w:t>attempt to spread their own religious beliefs to surrounding communities</w:t>
      </w:r>
    </w:p>
    <w:p w:rsidR="00256A26" w:rsidRDefault="00FD1F01" w:rsidP="00E53351">
      <w:pPr>
        <w:pStyle w:val="ListParagraph"/>
        <w:numPr>
          <w:ilvl w:val="1"/>
          <w:numId w:val="16"/>
        </w:numPr>
      </w:pPr>
      <w:r>
        <w:t>seek trading contacts with Europe</w:t>
      </w:r>
    </w:p>
    <w:p w:rsidR="00FE457E" w:rsidRDefault="00E53351" w:rsidP="00E53351">
      <w:pPr>
        <w:pStyle w:val="ListParagraph"/>
        <w:numPr>
          <w:ilvl w:val="1"/>
          <w:numId w:val="16"/>
        </w:numPr>
      </w:pPr>
      <w:r>
        <w:t>form confederations and conglomerates</w:t>
      </w:r>
      <w:r>
        <w:t>*</w:t>
      </w:r>
    </w:p>
    <w:p w:rsidR="00FD1F01" w:rsidRDefault="00681AC0" w:rsidP="00E53351">
      <w:pPr>
        <w:pStyle w:val="ListParagraph"/>
        <w:numPr>
          <w:ilvl w:val="1"/>
          <w:numId w:val="16"/>
        </w:numPr>
      </w:pPr>
      <w:r>
        <w:t>attempt to conquer surrounding lands</w:t>
      </w:r>
    </w:p>
    <w:p w:rsidR="00681AC0" w:rsidRDefault="00681AC0" w:rsidP="00681AC0">
      <w:pPr>
        <w:ind w:left="720"/>
      </w:pPr>
      <w:r>
        <w:t>(p. 611)</w:t>
      </w:r>
    </w:p>
    <w:p w:rsidR="00681AC0" w:rsidRDefault="00681AC0" w:rsidP="00681AC0"/>
    <w:p w:rsidR="006805DA" w:rsidRPr="006805DA" w:rsidRDefault="006805DA" w:rsidP="006805DA">
      <w:pPr>
        <w:rPr>
          <w:b/>
        </w:rPr>
      </w:pPr>
      <w:r w:rsidRPr="006805DA">
        <w:rPr>
          <w:b/>
        </w:rPr>
        <w:t>What economic, social, and political patterns</w:t>
      </w:r>
      <w:r>
        <w:rPr>
          <w:b/>
        </w:rPr>
        <w:t xml:space="preserve"> </w:t>
      </w:r>
      <w:r w:rsidRPr="006805DA">
        <w:rPr>
          <w:b/>
        </w:rPr>
        <w:t>characterized</w:t>
      </w:r>
      <w:r>
        <w:rPr>
          <w:b/>
        </w:rPr>
        <w:t xml:space="preserve"> </w:t>
      </w:r>
      <w:r w:rsidRPr="006805DA">
        <w:rPr>
          <w:b/>
        </w:rPr>
        <w:t>early modern West Africa?</w:t>
      </w:r>
    </w:p>
    <w:p w:rsidR="00681AC0" w:rsidRDefault="00681AC0" w:rsidP="00681AC0"/>
    <w:p w:rsidR="00681AC0" w:rsidRDefault="00AD430B" w:rsidP="00AD430B">
      <w:pPr>
        <w:pStyle w:val="ListParagraph"/>
        <w:numPr>
          <w:ilvl w:val="0"/>
          <w:numId w:val="16"/>
        </w:numPr>
      </w:pPr>
      <w:r>
        <w:t>T</w:t>
      </w:r>
      <w:r>
        <w:t xml:space="preserve">he </w:t>
      </w:r>
      <w:r>
        <w:t xml:space="preserve">phenomenon of </w:t>
      </w:r>
      <w:r>
        <w:t>small agricultural communities</w:t>
      </w:r>
      <w:r>
        <w:t xml:space="preserve"> </w:t>
      </w:r>
      <w:r>
        <w:t>offering hospitality to travelers and craft specialists</w:t>
      </w:r>
      <w:r>
        <w:t xml:space="preserve"> who </w:t>
      </w:r>
      <w:r>
        <w:t>offered goods and</w:t>
      </w:r>
      <w:r>
        <w:t xml:space="preserve"> </w:t>
      </w:r>
      <w:r>
        <w:t>services</w:t>
      </w:r>
      <w:r>
        <w:t xml:space="preserve"> in return </w:t>
      </w:r>
      <w:r w:rsidR="001471B9">
        <w:t>has been characterized in terms of</w:t>
      </w:r>
    </w:p>
    <w:p w:rsidR="00156ACE" w:rsidRDefault="003B5E0D" w:rsidP="00156ACE">
      <w:pPr>
        <w:pStyle w:val="ListParagraph"/>
        <w:numPr>
          <w:ilvl w:val="1"/>
          <w:numId w:val="16"/>
        </w:numPr>
      </w:pPr>
      <w:r>
        <w:t>“lords” and “visitors”</w:t>
      </w:r>
    </w:p>
    <w:p w:rsidR="003B5E0D" w:rsidRDefault="003B5E0D" w:rsidP="00156ACE">
      <w:pPr>
        <w:pStyle w:val="ListParagraph"/>
        <w:numPr>
          <w:ilvl w:val="1"/>
          <w:numId w:val="16"/>
        </w:numPr>
      </w:pPr>
      <w:r>
        <w:t>“homesteaders” and “guests”</w:t>
      </w:r>
    </w:p>
    <w:p w:rsidR="00156ACE" w:rsidRDefault="00156ACE" w:rsidP="00156ACE">
      <w:pPr>
        <w:pStyle w:val="ListParagraph"/>
        <w:numPr>
          <w:ilvl w:val="1"/>
          <w:numId w:val="16"/>
        </w:numPr>
      </w:pPr>
      <w:r>
        <w:t>“landlords”</w:t>
      </w:r>
      <w:r>
        <w:t xml:space="preserve"> and “strangers</w:t>
      </w:r>
      <w:r>
        <w:t>”</w:t>
      </w:r>
      <w:r>
        <w:t>*</w:t>
      </w:r>
    </w:p>
    <w:p w:rsidR="003B5E0D" w:rsidRDefault="001471B9" w:rsidP="00156ACE">
      <w:pPr>
        <w:pStyle w:val="ListParagraph"/>
        <w:numPr>
          <w:ilvl w:val="1"/>
          <w:numId w:val="16"/>
        </w:numPr>
      </w:pPr>
      <w:r>
        <w:t>“landowners” and “outsiders”</w:t>
      </w:r>
    </w:p>
    <w:p w:rsidR="00A30153" w:rsidRDefault="00A30153" w:rsidP="00A30153">
      <w:pPr>
        <w:ind w:left="720"/>
      </w:pPr>
      <w:r>
        <w:lastRenderedPageBreak/>
        <w:t>(p. 611)</w:t>
      </w:r>
    </w:p>
    <w:p w:rsidR="00A30153" w:rsidRDefault="00A30153" w:rsidP="00A30153">
      <w:pPr>
        <w:ind w:left="720"/>
      </w:pPr>
    </w:p>
    <w:p w:rsidR="003F2543" w:rsidRDefault="003F2543" w:rsidP="00382B8F">
      <w:pPr>
        <w:pStyle w:val="ListParagraph"/>
        <w:numPr>
          <w:ilvl w:val="0"/>
          <w:numId w:val="16"/>
        </w:numPr>
      </w:pPr>
      <w:r>
        <w:t xml:space="preserve">West African gold mines were </w:t>
      </w:r>
    </w:p>
    <w:p w:rsidR="00404F3B" w:rsidRDefault="00404F3B" w:rsidP="003F2543">
      <w:pPr>
        <w:pStyle w:val="ListParagraph"/>
        <w:numPr>
          <w:ilvl w:val="1"/>
          <w:numId w:val="16"/>
        </w:numPr>
      </w:pPr>
      <w:r>
        <w:t>unproductive before the development of mercury amalgamation</w:t>
      </w:r>
    </w:p>
    <w:p w:rsidR="00404F3B" w:rsidRDefault="00412312" w:rsidP="003F2543">
      <w:pPr>
        <w:pStyle w:val="ListParagraph"/>
        <w:numPr>
          <w:ilvl w:val="1"/>
          <w:numId w:val="16"/>
        </w:numPr>
      </w:pPr>
      <w:r>
        <w:t>considered more trouble than they were worth, since they produced only gold dust</w:t>
      </w:r>
    </w:p>
    <w:p w:rsidR="00412312" w:rsidRDefault="00B55FC3" w:rsidP="003F2543">
      <w:pPr>
        <w:pStyle w:val="ListParagraph"/>
        <w:numPr>
          <w:ilvl w:val="1"/>
          <w:numId w:val="16"/>
        </w:numPr>
      </w:pPr>
      <w:r>
        <w:t>worked exclusively by slaves</w:t>
      </w:r>
    </w:p>
    <w:p w:rsidR="003F2543" w:rsidRDefault="00404F3B" w:rsidP="003F2543">
      <w:pPr>
        <w:pStyle w:val="ListParagraph"/>
        <w:numPr>
          <w:ilvl w:val="1"/>
          <w:numId w:val="16"/>
        </w:numPr>
      </w:pPr>
      <w:r>
        <w:t>worked by</w:t>
      </w:r>
      <w:r>
        <w:t xml:space="preserve"> </w:t>
      </w:r>
      <w:r w:rsidR="008F52EA">
        <w:t>farmers during the fallow months of the year</w:t>
      </w:r>
      <w:r>
        <w:t>*</w:t>
      </w:r>
    </w:p>
    <w:p w:rsidR="008F52EA" w:rsidRDefault="00404F3B" w:rsidP="00404F3B">
      <w:pPr>
        <w:ind w:left="720"/>
      </w:pPr>
      <w:r>
        <w:t>(p. 612)</w:t>
      </w:r>
    </w:p>
    <w:p w:rsidR="003F2543" w:rsidRDefault="003F2543" w:rsidP="003F2543"/>
    <w:p w:rsidR="00A30153" w:rsidRDefault="00382B8F" w:rsidP="00382B8F">
      <w:pPr>
        <w:pStyle w:val="ListParagraph"/>
        <w:numPr>
          <w:ilvl w:val="0"/>
          <w:numId w:val="16"/>
        </w:numPr>
      </w:pPr>
      <w:r>
        <w:t>West African politics</w:t>
      </w:r>
      <w:r>
        <w:t xml:space="preserve"> </w:t>
      </w:r>
      <w:r>
        <w:t>in this period was mostly confederated</w:t>
      </w:r>
      <w:r>
        <w:t>, with the exception of</w:t>
      </w:r>
    </w:p>
    <w:p w:rsidR="00382B8F" w:rsidRDefault="00382B8F" w:rsidP="00382B8F">
      <w:pPr>
        <w:pStyle w:val="ListParagraph"/>
        <w:numPr>
          <w:ilvl w:val="1"/>
          <w:numId w:val="16"/>
        </w:numPr>
      </w:pPr>
      <w:r>
        <w:t>Mali</w:t>
      </w:r>
    </w:p>
    <w:p w:rsidR="00A33AA6" w:rsidRDefault="00C0480F" w:rsidP="00382B8F">
      <w:pPr>
        <w:pStyle w:val="ListParagraph"/>
        <w:numPr>
          <w:ilvl w:val="1"/>
          <w:numId w:val="16"/>
        </w:numPr>
      </w:pPr>
      <w:r>
        <w:t>Benin</w:t>
      </w:r>
    </w:p>
    <w:p w:rsidR="00C0480F" w:rsidRDefault="00C0480F" w:rsidP="00382B8F">
      <w:pPr>
        <w:pStyle w:val="ListParagraph"/>
        <w:numPr>
          <w:ilvl w:val="1"/>
          <w:numId w:val="16"/>
        </w:numPr>
      </w:pPr>
      <w:r>
        <w:t>Ife</w:t>
      </w:r>
    </w:p>
    <w:p w:rsidR="00382B8F" w:rsidRDefault="00A33AA6" w:rsidP="00382B8F">
      <w:pPr>
        <w:pStyle w:val="ListParagraph"/>
        <w:numPr>
          <w:ilvl w:val="1"/>
          <w:numId w:val="16"/>
        </w:numPr>
      </w:pPr>
      <w:r>
        <w:t>Songhai*</w:t>
      </w:r>
    </w:p>
    <w:p w:rsidR="00C0480F" w:rsidRDefault="00C0480F" w:rsidP="00C0480F">
      <w:pPr>
        <w:ind w:left="720"/>
      </w:pPr>
      <w:r>
        <w:t>(p. 612)</w:t>
      </w:r>
    </w:p>
    <w:p w:rsidR="00C0480F" w:rsidRDefault="00C0480F" w:rsidP="00C0480F">
      <w:pPr>
        <w:ind w:left="720"/>
      </w:pPr>
    </w:p>
    <w:p w:rsidR="00FB6ECF" w:rsidRDefault="00BC433C" w:rsidP="00BC433C">
      <w:pPr>
        <w:pStyle w:val="ListParagraph"/>
        <w:numPr>
          <w:ilvl w:val="0"/>
          <w:numId w:val="16"/>
        </w:numPr>
      </w:pPr>
      <w:r>
        <w:t xml:space="preserve">The </w:t>
      </w:r>
      <w:r>
        <w:t>charismatic and aggressive rulers</w:t>
      </w:r>
      <w:r>
        <w:t xml:space="preserve"> of West Africa</w:t>
      </w:r>
      <w:r>
        <w:t xml:space="preserve"> typically extended their authority by </w:t>
      </w:r>
    </w:p>
    <w:p w:rsidR="00C0480F" w:rsidRDefault="00BC433C" w:rsidP="00FB6ECF">
      <w:pPr>
        <w:pStyle w:val="ListParagraph"/>
        <w:numPr>
          <w:ilvl w:val="1"/>
          <w:numId w:val="16"/>
        </w:numPr>
      </w:pPr>
      <w:r>
        <w:t>offering to protect</w:t>
      </w:r>
      <w:r>
        <w:t xml:space="preserve"> </w:t>
      </w:r>
      <w:r>
        <w:t>agricultural groups from raiders</w:t>
      </w:r>
      <w:r w:rsidR="00FB6ECF">
        <w:t>*</w:t>
      </w:r>
    </w:p>
    <w:p w:rsidR="00FB6ECF" w:rsidRDefault="00716D67" w:rsidP="00FB6ECF">
      <w:pPr>
        <w:pStyle w:val="ListParagraph"/>
        <w:numPr>
          <w:ilvl w:val="1"/>
          <w:numId w:val="16"/>
        </w:numPr>
      </w:pPr>
      <w:r>
        <w:t>threatening to enslave any who challenged them</w:t>
      </w:r>
    </w:p>
    <w:p w:rsidR="00716D67" w:rsidRDefault="003B7BE4" w:rsidP="00FB6ECF">
      <w:pPr>
        <w:pStyle w:val="ListParagraph"/>
        <w:numPr>
          <w:ilvl w:val="1"/>
          <w:numId w:val="16"/>
        </w:numPr>
      </w:pPr>
      <w:r>
        <w:t>displaying their ruthlessness at every opportunity</w:t>
      </w:r>
    </w:p>
    <w:p w:rsidR="003B7BE4" w:rsidRDefault="001326E7" w:rsidP="00FB6ECF">
      <w:pPr>
        <w:pStyle w:val="ListParagraph"/>
        <w:numPr>
          <w:ilvl w:val="1"/>
          <w:numId w:val="16"/>
        </w:numPr>
      </w:pPr>
      <w:r>
        <w:t>conquest</w:t>
      </w:r>
    </w:p>
    <w:p w:rsidR="001326E7" w:rsidRDefault="001326E7" w:rsidP="001326E7">
      <w:pPr>
        <w:ind w:left="720"/>
      </w:pPr>
      <w:r>
        <w:t>(p. 612)</w:t>
      </w:r>
    </w:p>
    <w:p w:rsidR="001326E7" w:rsidRDefault="001326E7" w:rsidP="001326E7">
      <w:pPr>
        <w:ind w:left="720"/>
      </w:pPr>
    </w:p>
    <w:p w:rsidR="005D1109" w:rsidRDefault="005D1109" w:rsidP="005D1109">
      <w:pPr>
        <w:pStyle w:val="ListParagraph"/>
        <w:numPr>
          <w:ilvl w:val="0"/>
          <w:numId w:val="16"/>
        </w:numPr>
      </w:pPr>
      <w:r>
        <w:t xml:space="preserve">The wealth and power of Songhai derived from </w:t>
      </w:r>
    </w:p>
    <w:p w:rsidR="005D1109" w:rsidRDefault="0048174E" w:rsidP="005D1109">
      <w:pPr>
        <w:pStyle w:val="ListParagraph"/>
        <w:numPr>
          <w:ilvl w:val="1"/>
          <w:numId w:val="16"/>
        </w:numPr>
      </w:pPr>
      <w:r>
        <w:t>its extensive gold mines</w:t>
      </w:r>
    </w:p>
    <w:p w:rsidR="001326E7" w:rsidRDefault="005D1109" w:rsidP="005D1109">
      <w:pPr>
        <w:pStyle w:val="ListParagraph"/>
        <w:numPr>
          <w:ilvl w:val="1"/>
          <w:numId w:val="16"/>
        </w:numPr>
      </w:pPr>
      <w:r>
        <w:t>the merchant crossroads cities of</w:t>
      </w:r>
      <w:r>
        <w:t xml:space="preserve"> </w:t>
      </w:r>
      <w:r>
        <w:t>the middle Niger</w:t>
      </w:r>
      <w:r>
        <w:t>*</w:t>
      </w:r>
    </w:p>
    <w:p w:rsidR="0048174E" w:rsidRDefault="00D954E0" w:rsidP="005D1109">
      <w:pPr>
        <w:pStyle w:val="ListParagraph"/>
        <w:numPr>
          <w:ilvl w:val="1"/>
          <w:numId w:val="16"/>
        </w:numPr>
      </w:pPr>
      <w:r>
        <w:t>tribute paid by all subjects</w:t>
      </w:r>
    </w:p>
    <w:p w:rsidR="00D954E0" w:rsidRDefault="008939A9" w:rsidP="008939A9">
      <w:pPr>
        <w:pStyle w:val="ListParagraph"/>
        <w:numPr>
          <w:ilvl w:val="1"/>
          <w:numId w:val="16"/>
        </w:numPr>
      </w:pPr>
      <w:r>
        <w:t xml:space="preserve">Timbuktu’s reputation as </w:t>
      </w:r>
      <w:r w:rsidRPr="008939A9">
        <w:t>a center of Islamic teachings</w:t>
      </w:r>
    </w:p>
    <w:p w:rsidR="00D954E0" w:rsidRDefault="00D954E0" w:rsidP="00D954E0">
      <w:pPr>
        <w:ind w:left="720"/>
      </w:pPr>
      <w:r>
        <w:t>(p.  613)</w:t>
      </w:r>
    </w:p>
    <w:p w:rsidR="00D954E0" w:rsidRDefault="00D954E0" w:rsidP="00D954E0">
      <w:pPr>
        <w:ind w:left="720"/>
      </w:pPr>
    </w:p>
    <w:p w:rsidR="00D954E0" w:rsidRDefault="006308C4" w:rsidP="00D954E0">
      <w:pPr>
        <w:pStyle w:val="ListParagraph"/>
        <w:numPr>
          <w:ilvl w:val="0"/>
          <w:numId w:val="16"/>
        </w:numPr>
      </w:pPr>
      <w:r>
        <w:t>The Songhai empire was ultimately defeated by raiders from</w:t>
      </w:r>
    </w:p>
    <w:p w:rsidR="006308C4" w:rsidRDefault="006308C4" w:rsidP="006308C4">
      <w:pPr>
        <w:pStyle w:val="ListParagraph"/>
        <w:numPr>
          <w:ilvl w:val="1"/>
          <w:numId w:val="16"/>
        </w:numPr>
      </w:pPr>
      <w:r>
        <w:t>Mali</w:t>
      </w:r>
    </w:p>
    <w:p w:rsidR="006308C4" w:rsidRDefault="007229FD" w:rsidP="006308C4">
      <w:pPr>
        <w:pStyle w:val="ListParagraph"/>
        <w:numPr>
          <w:ilvl w:val="1"/>
          <w:numId w:val="16"/>
        </w:numPr>
      </w:pPr>
      <w:r>
        <w:t>Gao</w:t>
      </w:r>
    </w:p>
    <w:p w:rsidR="006308C4" w:rsidRDefault="006308C4" w:rsidP="006308C4">
      <w:pPr>
        <w:pStyle w:val="ListParagraph"/>
        <w:numPr>
          <w:ilvl w:val="1"/>
          <w:numId w:val="16"/>
        </w:numPr>
      </w:pPr>
      <w:r>
        <w:t>Morocco*</w:t>
      </w:r>
    </w:p>
    <w:p w:rsidR="007229FD" w:rsidRDefault="004F6002" w:rsidP="006308C4">
      <w:pPr>
        <w:pStyle w:val="ListParagraph"/>
        <w:numPr>
          <w:ilvl w:val="1"/>
          <w:numId w:val="16"/>
        </w:numPr>
      </w:pPr>
      <w:r>
        <w:t>Benin</w:t>
      </w:r>
    </w:p>
    <w:p w:rsidR="004F6002" w:rsidRDefault="004F6002" w:rsidP="004F6002">
      <w:pPr>
        <w:ind w:left="720"/>
      </w:pPr>
      <w:r>
        <w:t>(p. 613)</w:t>
      </w:r>
    </w:p>
    <w:p w:rsidR="004F6002" w:rsidRDefault="004F6002" w:rsidP="004F6002">
      <w:pPr>
        <w:ind w:left="720"/>
      </w:pPr>
    </w:p>
    <w:p w:rsidR="004F6002" w:rsidRDefault="00077EF3" w:rsidP="004F6002">
      <w:pPr>
        <w:pStyle w:val="ListParagraph"/>
        <w:numPr>
          <w:ilvl w:val="0"/>
          <w:numId w:val="16"/>
        </w:numPr>
      </w:pPr>
      <w:r>
        <w:t>Both Benin and the Yoruba city-states were known for</w:t>
      </w:r>
    </w:p>
    <w:p w:rsidR="00077EF3" w:rsidRDefault="00093FDD" w:rsidP="00093FDD">
      <w:pPr>
        <w:pStyle w:val="ListParagraph"/>
        <w:numPr>
          <w:ilvl w:val="1"/>
          <w:numId w:val="16"/>
        </w:numPr>
      </w:pPr>
      <w:r>
        <w:t>metalsmithing and sculpture*</w:t>
      </w:r>
    </w:p>
    <w:p w:rsidR="00093FDD" w:rsidRDefault="00697D4E" w:rsidP="00093FDD">
      <w:pPr>
        <w:pStyle w:val="ListParagraph"/>
        <w:numPr>
          <w:ilvl w:val="1"/>
          <w:numId w:val="16"/>
        </w:numPr>
      </w:pPr>
      <w:r>
        <w:t>textiles</w:t>
      </w:r>
    </w:p>
    <w:p w:rsidR="00697D4E" w:rsidRDefault="00434F5B" w:rsidP="00093FDD">
      <w:pPr>
        <w:pStyle w:val="ListParagraph"/>
        <w:numPr>
          <w:ilvl w:val="1"/>
          <w:numId w:val="16"/>
        </w:numPr>
      </w:pPr>
      <w:r>
        <w:t xml:space="preserve">cola </w:t>
      </w:r>
      <w:r w:rsidR="007944AE">
        <w:t>production</w:t>
      </w:r>
    </w:p>
    <w:p w:rsidR="007944AE" w:rsidRDefault="000152BB" w:rsidP="00093FDD">
      <w:pPr>
        <w:pStyle w:val="ListParagraph"/>
        <w:numPr>
          <w:ilvl w:val="1"/>
          <w:numId w:val="16"/>
        </w:numPr>
      </w:pPr>
      <w:r>
        <w:t>being centers of Islamic teachings</w:t>
      </w:r>
    </w:p>
    <w:p w:rsidR="000152BB" w:rsidRDefault="000152BB" w:rsidP="000152BB">
      <w:pPr>
        <w:ind w:left="720"/>
      </w:pPr>
      <w:r>
        <w:lastRenderedPageBreak/>
        <w:t>(p. 617)</w:t>
      </w:r>
    </w:p>
    <w:p w:rsidR="000152BB" w:rsidRDefault="000152BB" w:rsidP="00734F48"/>
    <w:p w:rsidR="00734F48" w:rsidRPr="00B3423A" w:rsidRDefault="00B3423A" w:rsidP="00B3423A">
      <w:pPr>
        <w:rPr>
          <w:b/>
        </w:rPr>
      </w:pPr>
      <w:r w:rsidRPr="00B3423A">
        <w:rPr>
          <w:b/>
        </w:rPr>
        <w:t>What economic, social, and political patterns</w:t>
      </w:r>
      <w:r>
        <w:rPr>
          <w:b/>
        </w:rPr>
        <w:t xml:space="preserve"> </w:t>
      </w:r>
      <w:r w:rsidRPr="00B3423A">
        <w:rPr>
          <w:b/>
        </w:rPr>
        <w:t>characterized</w:t>
      </w:r>
      <w:r>
        <w:rPr>
          <w:b/>
        </w:rPr>
        <w:t xml:space="preserve"> </w:t>
      </w:r>
      <w:r w:rsidRPr="00B3423A">
        <w:rPr>
          <w:b/>
        </w:rPr>
        <w:t>early modern West Central Africa?</w:t>
      </w:r>
    </w:p>
    <w:p w:rsidR="00734F48" w:rsidRDefault="00734F48" w:rsidP="00734F48"/>
    <w:p w:rsidR="000152BB" w:rsidRDefault="004E3EC5" w:rsidP="004E3EC5">
      <w:pPr>
        <w:pStyle w:val="ListParagraph"/>
        <w:numPr>
          <w:ilvl w:val="0"/>
          <w:numId w:val="16"/>
        </w:numPr>
      </w:pPr>
      <w:r>
        <w:t>F</w:t>
      </w:r>
      <w:r>
        <w:t>ew people other than gatherer-hunters such as</w:t>
      </w:r>
      <w:r>
        <w:t xml:space="preserve"> </w:t>
      </w:r>
      <w:r>
        <w:t>the Pygmies inhabited Africa’s great equatorial forest</w:t>
      </w:r>
      <w:r>
        <w:t xml:space="preserve"> because of </w:t>
      </w:r>
    </w:p>
    <w:p w:rsidR="004E3EC5" w:rsidRDefault="004E3EC5" w:rsidP="004E3EC5">
      <w:pPr>
        <w:pStyle w:val="ListParagraph"/>
        <w:numPr>
          <w:ilvl w:val="1"/>
          <w:numId w:val="16"/>
        </w:numPr>
      </w:pPr>
      <w:r>
        <w:t>the absence of beast of burden in Africa</w:t>
      </w:r>
    </w:p>
    <w:p w:rsidR="004E3EC5" w:rsidRDefault="004E3EC5" w:rsidP="004E3EC5">
      <w:pPr>
        <w:pStyle w:val="ListParagraph"/>
        <w:numPr>
          <w:ilvl w:val="1"/>
          <w:numId w:val="16"/>
        </w:numPr>
      </w:pPr>
      <w:r>
        <w:t>the tsetse fly*</w:t>
      </w:r>
    </w:p>
    <w:p w:rsidR="004E3EC5" w:rsidRDefault="00943F67" w:rsidP="004E3EC5">
      <w:pPr>
        <w:pStyle w:val="ListParagraph"/>
        <w:numPr>
          <w:ilvl w:val="1"/>
          <w:numId w:val="16"/>
        </w:numPr>
      </w:pPr>
      <w:r>
        <w:t>the lack of copper deposits</w:t>
      </w:r>
    </w:p>
    <w:p w:rsidR="00943F67" w:rsidRDefault="00231698" w:rsidP="004E3EC5">
      <w:pPr>
        <w:pStyle w:val="ListParagraph"/>
        <w:numPr>
          <w:ilvl w:val="1"/>
          <w:numId w:val="16"/>
        </w:numPr>
      </w:pPr>
      <w:r>
        <w:t>they lacked the tools to clear the forest for agriculture</w:t>
      </w:r>
    </w:p>
    <w:p w:rsidR="00231698" w:rsidRDefault="00231698" w:rsidP="00231698">
      <w:pPr>
        <w:ind w:left="720"/>
      </w:pPr>
      <w:r>
        <w:t>(p. 617)</w:t>
      </w:r>
    </w:p>
    <w:p w:rsidR="00231698" w:rsidRDefault="00231698" w:rsidP="00231698">
      <w:pPr>
        <w:ind w:left="720"/>
      </w:pPr>
    </w:p>
    <w:p w:rsidR="00231698" w:rsidRDefault="00E52044" w:rsidP="00E52044">
      <w:pPr>
        <w:pStyle w:val="ListParagraph"/>
        <w:numPr>
          <w:ilvl w:val="0"/>
          <w:numId w:val="16"/>
        </w:numPr>
      </w:pPr>
      <w:r>
        <w:t xml:space="preserve">Known in West Central Africa as </w:t>
      </w:r>
      <w:r w:rsidRPr="00E52044">
        <w:rPr>
          <w:i/>
        </w:rPr>
        <w:t>nguba</w:t>
      </w:r>
      <w:r>
        <w:t xml:space="preserve">, ________ were </w:t>
      </w:r>
      <w:r>
        <w:t>probably introduced</w:t>
      </w:r>
      <w:r>
        <w:t xml:space="preserve"> </w:t>
      </w:r>
      <w:r>
        <w:t>by the Portuguese from Brazil soon after 1500</w:t>
      </w:r>
      <w:r>
        <w:t>.</w:t>
      </w:r>
    </w:p>
    <w:p w:rsidR="00E52044" w:rsidRDefault="00E52044" w:rsidP="00E52044">
      <w:pPr>
        <w:pStyle w:val="ListParagraph"/>
        <w:numPr>
          <w:ilvl w:val="1"/>
          <w:numId w:val="16"/>
        </w:numPr>
      </w:pPr>
      <w:r>
        <w:t>cassava</w:t>
      </w:r>
    </w:p>
    <w:p w:rsidR="00E52044" w:rsidRDefault="00E52044" w:rsidP="00E52044">
      <w:pPr>
        <w:pStyle w:val="ListParagraph"/>
        <w:numPr>
          <w:ilvl w:val="1"/>
          <w:numId w:val="16"/>
        </w:numPr>
      </w:pPr>
      <w:r>
        <w:t>beans</w:t>
      </w:r>
    </w:p>
    <w:p w:rsidR="00E52044" w:rsidRDefault="00E52044" w:rsidP="00E52044">
      <w:pPr>
        <w:pStyle w:val="ListParagraph"/>
        <w:numPr>
          <w:ilvl w:val="1"/>
          <w:numId w:val="16"/>
        </w:numPr>
      </w:pPr>
      <w:r>
        <w:t>squash</w:t>
      </w:r>
    </w:p>
    <w:p w:rsidR="00E52044" w:rsidRDefault="00E52044" w:rsidP="00E52044">
      <w:pPr>
        <w:pStyle w:val="ListParagraph"/>
        <w:numPr>
          <w:ilvl w:val="1"/>
          <w:numId w:val="16"/>
        </w:numPr>
      </w:pPr>
      <w:r>
        <w:t>peanuts*</w:t>
      </w:r>
    </w:p>
    <w:p w:rsidR="00E52044" w:rsidRDefault="00E52044" w:rsidP="00E52044">
      <w:pPr>
        <w:ind w:left="720"/>
      </w:pPr>
      <w:r>
        <w:t>(p. 618)</w:t>
      </w:r>
    </w:p>
    <w:p w:rsidR="00E52044" w:rsidRDefault="00E52044" w:rsidP="00E52044">
      <w:pPr>
        <w:ind w:left="720"/>
      </w:pPr>
    </w:p>
    <w:p w:rsidR="00396170" w:rsidRDefault="00396170" w:rsidP="00396170">
      <w:pPr>
        <w:pStyle w:val="ListParagraph"/>
        <w:numPr>
          <w:ilvl w:val="0"/>
          <w:numId w:val="16"/>
        </w:numPr>
      </w:pPr>
      <w:r>
        <w:t xml:space="preserve">Throughout </w:t>
      </w:r>
      <w:r>
        <w:t xml:space="preserve">West Central Africa </w:t>
      </w:r>
      <w:r>
        <w:t>political power became increasingly</w:t>
      </w:r>
      <w:r>
        <w:t xml:space="preserve"> </w:t>
      </w:r>
      <w:r>
        <w:t xml:space="preserve">associated with </w:t>
      </w:r>
    </w:p>
    <w:p w:rsidR="00E52044" w:rsidRDefault="00396170" w:rsidP="00396170">
      <w:pPr>
        <w:pStyle w:val="ListParagraph"/>
        <w:numPr>
          <w:ilvl w:val="1"/>
          <w:numId w:val="16"/>
        </w:numPr>
      </w:pPr>
      <w:r>
        <w:t>control of trade goods and trade routes</w:t>
      </w:r>
      <w:r>
        <w:t>*</w:t>
      </w:r>
    </w:p>
    <w:p w:rsidR="00A15AA4" w:rsidRDefault="006534D0" w:rsidP="00396170">
      <w:pPr>
        <w:pStyle w:val="ListParagraph"/>
        <w:numPr>
          <w:ilvl w:val="1"/>
          <w:numId w:val="16"/>
        </w:numPr>
      </w:pPr>
      <w:r>
        <w:t>closeness with the gods</w:t>
      </w:r>
    </w:p>
    <w:p w:rsidR="00396170" w:rsidRDefault="003C693E" w:rsidP="00396170">
      <w:pPr>
        <w:pStyle w:val="ListParagraph"/>
        <w:numPr>
          <w:ilvl w:val="1"/>
          <w:numId w:val="16"/>
        </w:numPr>
      </w:pPr>
      <w:r>
        <w:t>control of gold mines</w:t>
      </w:r>
    </w:p>
    <w:p w:rsidR="003C693E" w:rsidRDefault="00A15AA4" w:rsidP="00396170">
      <w:pPr>
        <w:pStyle w:val="ListParagraph"/>
        <w:numPr>
          <w:ilvl w:val="1"/>
          <w:numId w:val="16"/>
        </w:numPr>
      </w:pPr>
      <w:r>
        <w:t>alliance with European powers</w:t>
      </w:r>
    </w:p>
    <w:p w:rsidR="00A15AA4" w:rsidRDefault="00A15AA4" w:rsidP="00A15AA4">
      <w:pPr>
        <w:ind w:left="720"/>
      </w:pPr>
      <w:r>
        <w:t>(p. 618)</w:t>
      </w:r>
    </w:p>
    <w:p w:rsidR="00A15AA4" w:rsidRDefault="00A15AA4" w:rsidP="00DB0324"/>
    <w:p w:rsidR="00DB0324" w:rsidRPr="003376FE" w:rsidRDefault="003376FE" w:rsidP="003376FE">
      <w:pPr>
        <w:rPr>
          <w:b/>
        </w:rPr>
      </w:pPr>
      <w:r w:rsidRPr="003376FE">
        <w:rPr>
          <w:b/>
        </w:rPr>
        <w:t>How did the early Portuguese slave trade in western</w:t>
      </w:r>
      <w:r w:rsidRPr="003376FE">
        <w:rPr>
          <w:b/>
        </w:rPr>
        <w:t xml:space="preserve"> </w:t>
      </w:r>
      <w:r w:rsidRPr="003376FE">
        <w:rPr>
          <w:b/>
        </w:rPr>
        <w:t>Africa function?</w:t>
      </w:r>
    </w:p>
    <w:p w:rsidR="00DB0324" w:rsidRDefault="00DB0324" w:rsidP="00DB0324"/>
    <w:p w:rsidR="00CD089B" w:rsidRDefault="00CD089B" w:rsidP="00AA2CF9">
      <w:pPr>
        <w:pStyle w:val="ListParagraph"/>
        <w:numPr>
          <w:ilvl w:val="0"/>
          <w:numId w:val="16"/>
        </w:numPr>
      </w:pPr>
      <w:r>
        <w:t>Unlike Islamic and African slaveholders, Europeans</w:t>
      </w:r>
    </w:p>
    <w:p w:rsidR="00CD089B" w:rsidRDefault="00AA2CF9" w:rsidP="00AA2CF9">
      <w:pPr>
        <w:pStyle w:val="ListParagraph"/>
        <w:numPr>
          <w:ilvl w:val="1"/>
          <w:numId w:val="16"/>
        </w:numPr>
      </w:pPr>
      <w:r>
        <w:t xml:space="preserve">did not </w:t>
      </w:r>
      <w:r w:rsidRPr="00AA2CF9">
        <w:t>avenues of reentry into free society</w:t>
      </w:r>
      <w:r>
        <w:t>*</w:t>
      </w:r>
    </w:p>
    <w:p w:rsidR="00AA2CF9" w:rsidRDefault="00AA2CF9" w:rsidP="00AA2CF9">
      <w:pPr>
        <w:pStyle w:val="ListParagraph"/>
        <w:numPr>
          <w:ilvl w:val="1"/>
          <w:numId w:val="16"/>
        </w:numPr>
      </w:pPr>
      <w:r>
        <w:t>did not interfere with the religion of enslaved people</w:t>
      </w:r>
    </w:p>
    <w:p w:rsidR="00AA2CF9" w:rsidRDefault="00A7306C" w:rsidP="00AA2CF9">
      <w:pPr>
        <w:pStyle w:val="ListParagraph"/>
        <w:numPr>
          <w:ilvl w:val="1"/>
          <w:numId w:val="16"/>
        </w:numPr>
      </w:pPr>
      <w:r>
        <w:t>did not see their slaves as “slaves by nature”</w:t>
      </w:r>
    </w:p>
    <w:p w:rsidR="00A7306C" w:rsidRDefault="000F74A8" w:rsidP="00AA2CF9">
      <w:pPr>
        <w:pStyle w:val="ListParagraph"/>
        <w:numPr>
          <w:ilvl w:val="1"/>
          <w:numId w:val="16"/>
        </w:numPr>
      </w:pPr>
      <w:r>
        <w:t>refused to enslave captives of war</w:t>
      </w:r>
    </w:p>
    <w:p w:rsidR="000F74A8" w:rsidRDefault="000F74A8" w:rsidP="000F74A8">
      <w:pPr>
        <w:ind w:left="720"/>
      </w:pPr>
      <w:r>
        <w:t>(p. 620)</w:t>
      </w:r>
    </w:p>
    <w:p w:rsidR="000F74A8" w:rsidRDefault="000F74A8" w:rsidP="000F74A8">
      <w:pPr>
        <w:ind w:left="720"/>
      </w:pPr>
    </w:p>
    <w:p w:rsidR="000F74A8" w:rsidRDefault="00761530" w:rsidP="000F74A8">
      <w:pPr>
        <w:pStyle w:val="ListParagraph"/>
        <w:numPr>
          <w:ilvl w:val="0"/>
          <w:numId w:val="16"/>
        </w:numPr>
      </w:pPr>
      <w:r>
        <w:t>In the 15</w:t>
      </w:r>
      <w:r w:rsidRPr="00761530">
        <w:rPr>
          <w:vertAlign w:val="superscript"/>
        </w:rPr>
        <w:t>th</w:t>
      </w:r>
      <w:r>
        <w:t xml:space="preserve"> century, Europeans prized _______ more than any other </w:t>
      </w:r>
      <w:r w:rsidR="00407C7A">
        <w:t>resource from Africa.</w:t>
      </w:r>
    </w:p>
    <w:p w:rsidR="00407C7A" w:rsidRDefault="00407C7A" w:rsidP="00407C7A">
      <w:pPr>
        <w:pStyle w:val="ListParagraph"/>
        <w:numPr>
          <w:ilvl w:val="1"/>
          <w:numId w:val="16"/>
        </w:numPr>
      </w:pPr>
      <w:r>
        <w:t>copper</w:t>
      </w:r>
    </w:p>
    <w:p w:rsidR="00407C7A" w:rsidRDefault="00407C7A" w:rsidP="00407C7A">
      <w:pPr>
        <w:pStyle w:val="ListParagraph"/>
        <w:numPr>
          <w:ilvl w:val="1"/>
          <w:numId w:val="16"/>
        </w:numPr>
      </w:pPr>
      <w:r>
        <w:t>slaves</w:t>
      </w:r>
    </w:p>
    <w:p w:rsidR="00407C7A" w:rsidRDefault="00407C7A" w:rsidP="00407C7A">
      <w:pPr>
        <w:pStyle w:val="ListParagraph"/>
        <w:numPr>
          <w:ilvl w:val="1"/>
          <w:numId w:val="16"/>
        </w:numPr>
      </w:pPr>
      <w:r>
        <w:t>gold*</w:t>
      </w:r>
    </w:p>
    <w:p w:rsidR="00407C7A" w:rsidRDefault="00EE18E1" w:rsidP="00407C7A">
      <w:pPr>
        <w:pStyle w:val="ListParagraph"/>
        <w:numPr>
          <w:ilvl w:val="1"/>
          <w:numId w:val="16"/>
        </w:numPr>
      </w:pPr>
      <w:r>
        <w:t>sculpture</w:t>
      </w:r>
    </w:p>
    <w:p w:rsidR="00062B54" w:rsidRDefault="00062B54" w:rsidP="00062B54">
      <w:pPr>
        <w:ind w:left="720"/>
      </w:pPr>
      <w:r>
        <w:t>(p. 621)</w:t>
      </w:r>
    </w:p>
    <w:p w:rsidR="00EE18E1" w:rsidRDefault="00AB48A0" w:rsidP="00EE18E1">
      <w:pPr>
        <w:pStyle w:val="ListParagraph"/>
        <w:numPr>
          <w:ilvl w:val="0"/>
          <w:numId w:val="16"/>
        </w:numPr>
      </w:pPr>
      <w:r>
        <w:lastRenderedPageBreak/>
        <w:t>A key benefit to the establishment of a Portuguese port was</w:t>
      </w:r>
    </w:p>
    <w:p w:rsidR="005E4F39" w:rsidRDefault="00343D75" w:rsidP="00AB48A0">
      <w:pPr>
        <w:pStyle w:val="ListParagraph"/>
        <w:numPr>
          <w:ilvl w:val="1"/>
          <w:numId w:val="16"/>
        </w:numPr>
      </w:pPr>
      <w:r>
        <w:t>a source of silver</w:t>
      </w:r>
    </w:p>
    <w:p w:rsidR="00AB48A0" w:rsidRDefault="00AB48A0" w:rsidP="00AB48A0">
      <w:pPr>
        <w:pStyle w:val="ListParagraph"/>
        <w:numPr>
          <w:ilvl w:val="1"/>
          <w:numId w:val="16"/>
        </w:numPr>
      </w:pPr>
      <w:r>
        <w:t>access to the Portuguese’s secure and efficient shipping*</w:t>
      </w:r>
    </w:p>
    <w:p w:rsidR="00AB48A0" w:rsidRDefault="005E4F39" w:rsidP="00AB48A0">
      <w:pPr>
        <w:pStyle w:val="ListParagraph"/>
        <w:numPr>
          <w:ilvl w:val="1"/>
          <w:numId w:val="16"/>
        </w:numPr>
      </w:pPr>
      <w:r>
        <w:t>protection from the other naval powers, especially the Dutch</w:t>
      </w:r>
    </w:p>
    <w:p w:rsidR="00343D75" w:rsidRDefault="00EF2FF0" w:rsidP="00AB48A0">
      <w:pPr>
        <w:pStyle w:val="ListParagraph"/>
        <w:numPr>
          <w:ilvl w:val="1"/>
          <w:numId w:val="16"/>
        </w:numPr>
      </w:pPr>
      <w:r>
        <w:t>a source of spices</w:t>
      </w:r>
    </w:p>
    <w:p w:rsidR="00EF2FF0" w:rsidRDefault="00EF2FF0" w:rsidP="00EF2FF0">
      <w:pPr>
        <w:ind w:left="720"/>
      </w:pPr>
      <w:r>
        <w:t>(p. 621)</w:t>
      </w:r>
    </w:p>
    <w:p w:rsidR="00EF2FF0" w:rsidRDefault="00EF2FF0" w:rsidP="00EF2FF0">
      <w:pPr>
        <w:ind w:left="720"/>
      </w:pPr>
    </w:p>
    <w:p w:rsidR="00EF2FF0" w:rsidRDefault="00F01A45" w:rsidP="00EF2FF0">
      <w:pPr>
        <w:pStyle w:val="ListParagraph"/>
        <w:numPr>
          <w:ilvl w:val="0"/>
          <w:numId w:val="16"/>
        </w:numPr>
      </w:pPr>
      <w:r>
        <w:t>Training of African Catholic priests, both in Europe and in seminaries established in Africa, in the early 16</w:t>
      </w:r>
      <w:r w:rsidRPr="00F01A45">
        <w:rPr>
          <w:vertAlign w:val="superscript"/>
        </w:rPr>
        <w:t>th</w:t>
      </w:r>
      <w:r>
        <w:t xml:space="preserve"> century soon faced sharp opposition</w:t>
      </w:r>
      <w:r w:rsidR="00054DC1">
        <w:t xml:space="preserve"> </w:t>
      </w:r>
      <w:r w:rsidR="00054DC1">
        <w:t>from</w:t>
      </w:r>
    </w:p>
    <w:p w:rsidR="00F01A45" w:rsidRDefault="003146D0" w:rsidP="00F01A45">
      <w:pPr>
        <w:pStyle w:val="ListParagraph"/>
        <w:numPr>
          <w:ilvl w:val="1"/>
          <w:numId w:val="16"/>
        </w:numPr>
      </w:pPr>
      <w:r>
        <w:t>African leaders who felt Catholicism would undermine their authority</w:t>
      </w:r>
    </w:p>
    <w:p w:rsidR="00F01A45" w:rsidRDefault="00054DC1" w:rsidP="00F01A45">
      <w:pPr>
        <w:pStyle w:val="ListParagraph"/>
        <w:numPr>
          <w:ilvl w:val="1"/>
          <w:numId w:val="16"/>
        </w:numPr>
      </w:pPr>
      <w:r>
        <w:t xml:space="preserve">Portuguese clergy </w:t>
      </w:r>
      <w:r w:rsidR="00F01A45">
        <w:t>because of emerging colonial racial hierarchies*</w:t>
      </w:r>
    </w:p>
    <w:p w:rsidR="003146D0" w:rsidRDefault="00054DC1" w:rsidP="00F01A45">
      <w:pPr>
        <w:pStyle w:val="ListParagraph"/>
        <w:numPr>
          <w:ilvl w:val="1"/>
          <w:numId w:val="16"/>
        </w:numPr>
      </w:pPr>
      <w:r>
        <w:t>the African masses, who resented the interference of the Catholic church</w:t>
      </w:r>
    </w:p>
    <w:p w:rsidR="00054DC1" w:rsidRDefault="00054DC1" w:rsidP="00F01A45">
      <w:pPr>
        <w:pStyle w:val="ListParagraph"/>
        <w:numPr>
          <w:ilvl w:val="1"/>
          <w:numId w:val="16"/>
        </w:numPr>
      </w:pPr>
      <w:r>
        <w:t>African Christians who preferred the hybrid form of Catholicism that had resulted from exposure to traditional African spirituality</w:t>
      </w:r>
    </w:p>
    <w:p w:rsidR="00054DC1" w:rsidRDefault="00054DC1" w:rsidP="00054DC1">
      <w:pPr>
        <w:ind w:left="720"/>
      </w:pPr>
      <w:r>
        <w:t>(p. 624)</w:t>
      </w:r>
    </w:p>
    <w:p w:rsidR="00054DC1" w:rsidRDefault="00054DC1" w:rsidP="00054DC1">
      <w:pPr>
        <w:ind w:left="720"/>
      </w:pPr>
    </w:p>
    <w:p w:rsidR="00E87C92" w:rsidRDefault="00E87C92" w:rsidP="00E87C92">
      <w:pPr>
        <w:pStyle w:val="ListParagraph"/>
        <w:numPr>
          <w:ilvl w:val="0"/>
          <w:numId w:val="16"/>
        </w:numPr>
      </w:pPr>
      <w:r>
        <w:t>King Afonso’s</w:t>
      </w:r>
      <w:r>
        <w:t xml:space="preserve"> </w:t>
      </w:r>
      <w:r>
        <w:t xml:space="preserve">successors </w:t>
      </w:r>
      <w:r>
        <w:t xml:space="preserve">in Kongo </w:t>
      </w:r>
      <w:r>
        <w:t>faced growing opposition</w:t>
      </w:r>
      <w:r>
        <w:t xml:space="preserve"> a</w:t>
      </w:r>
      <w:r w:rsidRPr="00E87C92">
        <w:t xml:space="preserve">s a result of </w:t>
      </w:r>
    </w:p>
    <w:p w:rsidR="00E87C92" w:rsidRDefault="00B45BC3" w:rsidP="00E87C92">
      <w:pPr>
        <w:pStyle w:val="ListParagraph"/>
        <w:numPr>
          <w:ilvl w:val="1"/>
          <w:numId w:val="16"/>
        </w:numPr>
      </w:pPr>
      <w:r>
        <w:t>the royal family’s conversion to Christianity</w:t>
      </w:r>
    </w:p>
    <w:p w:rsidR="00B45BC3" w:rsidRDefault="00EC1ED0" w:rsidP="00E87C92">
      <w:pPr>
        <w:pStyle w:val="ListParagraph"/>
        <w:numPr>
          <w:ilvl w:val="1"/>
          <w:numId w:val="16"/>
        </w:numPr>
      </w:pPr>
      <w:r>
        <w:t xml:space="preserve">famine caused by insufficient population to </w:t>
      </w:r>
      <w:r w:rsidR="007B2D1B">
        <w:t>farm enough food for the country</w:t>
      </w:r>
    </w:p>
    <w:p w:rsidR="00EC1ED0" w:rsidRDefault="00EC1ED0" w:rsidP="00E87C92">
      <w:pPr>
        <w:pStyle w:val="ListParagraph"/>
        <w:numPr>
          <w:ilvl w:val="1"/>
          <w:numId w:val="16"/>
        </w:numPr>
      </w:pPr>
      <w:r>
        <w:t>the kings’</w:t>
      </w:r>
      <w:r w:rsidR="007B2D1B">
        <w:t xml:space="preserve"> preoccupation with Europe and</w:t>
      </w:r>
      <w:r>
        <w:t xml:space="preserve"> lack of </w:t>
      </w:r>
      <w:r w:rsidR="007B2D1B">
        <w:t>concern with the problems of his subjects</w:t>
      </w:r>
    </w:p>
    <w:p w:rsidR="00054DC1" w:rsidRDefault="00E87C92" w:rsidP="00E87C92">
      <w:pPr>
        <w:pStyle w:val="ListParagraph"/>
        <w:numPr>
          <w:ilvl w:val="1"/>
          <w:numId w:val="16"/>
        </w:numPr>
      </w:pPr>
      <w:r w:rsidRPr="00E87C92">
        <w:t xml:space="preserve">Kongo’s </w:t>
      </w:r>
      <w:r>
        <w:t>s</w:t>
      </w:r>
      <w:r w:rsidRPr="00E87C92">
        <w:t>laving-based alliance with the Portuguese</w:t>
      </w:r>
      <w:r>
        <w:t>*</w:t>
      </w:r>
    </w:p>
    <w:p w:rsidR="007B2D1B" w:rsidRDefault="007B2D1B" w:rsidP="007B2D1B">
      <w:pPr>
        <w:ind w:left="720"/>
      </w:pPr>
      <w:r>
        <w:t>(p. 625)</w:t>
      </w:r>
    </w:p>
    <w:p w:rsidR="007B2D1B" w:rsidRDefault="007B2D1B" w:rsidP="007B2D1B">
      <w:pPr>
        <w:ind w:left="720"/>
      </w:pPr>
    </w:p>
    <w:p w:rsidR="003A6B9C" w:rsidRDefault="003A6B9C" w:rsidP="003A6B9C">
      <w:pPr>
        <w:pStyle w:val="ListParagraph"/>
        <w:numPr>
          <w:ilvl w:val="0"/>
          <w:numId w:val="16"/>
        </w:numPr>
      </w:pPr>
      <w:r>
        <w:t xml:space="preserve">Part of the </w:t>
      </w:r>
      <w:r>
        <w:t>Portuguese</w:t>
      </w:r>
      <w:r>
        <w:t xml:space="preserve"> </w:t>
      </w:r>
      <w:r>
        <w:t>strategy in West Central</w:t>
      </w:r>
      <w:r>
        <w:t xml:space="preserve"> </w:t>
      </w:r>
      <w:r>
        <w:t>Africa was maintaining a permanent</w:t>
      </w:r>
      <w:r>
        <w:t xml:space="preserve"> </w:t>
      </w:r>
      <w:r>
        <w:t>military colony in</w:t>
      </w:r>
      <w:r>
        <w:t xml:space="preserve"> </w:t>
      </w:r>
    </w:p>
    <w:p w:rsidR="003A6B9C" w:rsidRDefault="003A6B9C" w:rsidP="003A6B9C">
      <w:pPr>
        <w:pStyle w:val="ListParagraph"/>
        <w:numPr>
          <w:ilvl w:val="1"/>
          <w:numId w:val="16"/>
        </w:numPr>
      </w:pPr>
      <w:r>
        <w:t>Kongo</w:t>
      </w:r>
    </w:p>
    <w:p w:rsidR="003A6B9C" w:rsidRDefault="003A6B9C" w:rsidP="003A6B9C">
      <w:pPr>
        <w:pStyle w:val="ListParagraph"/>
        <w:numPr>
          <w:ilvl w:val="1"/>
          <w:numId w:val="16"/>
        </w:numPr>
      </w:pPr>
      <w:r>
        <w:t>Mali</w:t>
      </w:r>
    </w:p>
    <w:p w:rsidR="003A6B9C" w:rsidRDefault="003A6B9C" w:rsidP="003A6B9C">
      <w:pPr>
        <w:pStyle w:val="ListParagraph"/>
        <w:numPr>
          <w:ilvl w:val="1"/>
          <w:numId w:val="16"/>
        </w:numPr>
      </w:pPr>
      <w:r>
        <w:t>Benin</w:t>
      </w:r>
    </w:p>
    <w:p w:rsidR="007B2D1B" w:rsidRDefault="003A6B9C" w:rsidP="003A6B9C">
      <w:pPr>
        <w:pStyle w:val="ListParagraph"/>
        <w:numPr>
          <w:ilvl w:val="1"/>
          <w:numId w:val="16"/>
        </w:numPr>
      </w:pPr>
      <w:r>
        <w:t>Angola</w:t>
      </w:r>
      <w:r>
        <w:t>*</w:t>
      </w:r>
    </w:p>
    <w:p w:rsidR="003A6B9C" w:rsidRDefault="003A6B9C" w:rsidP="003A6B9C">
      <w:pPr>
        <w:ind w:left="720"/>
      </w:pPr>
      <w:r>
        <w:t>(p. 625)</w:t>
      </w:r>
    </w:p>
    <w:p w:rsidR="003A6B9C" w:rsidRDefault="003A6B9C" w:rsidP="003A6B9C">
      <w:pPr>
        <w:ind w:left="720"/>
      </w:pPr>
    </w:p>
    <w:p w:rsidR="00A32D03" w:rsidRDefault="00A32D03" w:rsidP="00A32D03">
      <w:pPr>
        <w:pStyle w:val="ListParagraph"/>
        <w:numPr>
          <w:ilvl w:val="0"/>
          <w:numId w:val="16"/>
        </w:numPr>
      </w:pPr>
      <w:r>
        <w:t>Evidence suggests that the early Angolan slave trade ballooned as a result of</w:t>
      </w:r>
      <w:r>
        <w:t xml:space="preserve"> </w:t>
      </w:r>
    </w:p>
    <w:p w:rsidR="003A6B9C" w:rsidRDefault="00A32D03" w:rsidP="00A32D03">
      <w:pPr>
        <w:pStyle w:val="ListParagraph"/>
        <w:numPr>
          <w:ilvl w:val="1"/>
          <w:numId w:val="16"/>
        </w:numPr>
      </w:pPr>
      <w:r>
        <w:t>a severe and prolonged drought affecting the interior in the 1590s</w:t>
      </w:r>
      <w:r>
        <w:t>*</w:t>
      </w:r>
    </w:p>
    <w:p w:rsidR="00A32D03" w:rsidRDefault="00592DDF" w:rsidP="00592DDF">
      <w:pPr>
        <w:pStyle w:val="ListParagraph"/>
        <w:numPr>
          <w:ilvl w:val="1"/>
          <w:numId w:val="16"/>
        </w:numPr>
      </w:pPr>
      <w:r>
        <w:t xml:space="preserve">the tactics of </w:t>
      </w:r>
      <w:r w:rsidRPr="00592DDF">
        <w:t>Queen Nzinga</w:t>
      </w:r>
    </w:p>
    <w:p w:rsidR="00592DDF" w:rsidRDefault="0009068C" w:rsidP="0009068C">
      <w:pPr>
        <w:pStyle w:val="ListParagraph"/>
        <w:numPr>
          <w:ilvl w:val="1"/>
          <w:numId w:val="16"/>
        </w:numPr>
      </w:pPr>
      <w:r>
        <w:t xml:space="preserve">the decline of the </w:t>
      </w:r>
      <w:r w:rsidRPr="0009068C">
        <w:t>Imbangala</w:t>
      </w:r>
      <w:r>
        <w:t xml:space="preserve"> kingdom of </w:t>
      </w:r>
      <w:r w:rsidRPr="0009068C">
        <w:t>Kasanje</w:t>
      </w:r>
    </w:p>
    <w:p w:rsidR="0009068C" w:rsidRDefault="0009068C" w:rsidP="0009068C">
      <w:pPr>
        <w:pStyle w:val="ListParagraph"/>
        <w:numPr>
          <w:ilvl w:val="1"/>
          <w:numId w:val="16"/>
        </w:numPr>
      </w:pPr>
      <w:r>
        <w:t>stiff resistance to slaving in Kongo</w:t>
      </w:r>
    </w:p>
    <w:p w:rsidR="0009068C" w:rsidRDefault="0009068C" w:rsidP="0009068C">
      <w:pPr>
        <w:ind w:left="720"/>
      </w:pPr>
      <w:r>
        <w:t>(p. 626)</w:t>
      </w:r>
    </w:p>
    <w:p w:rsidR="0009068C" w:rsidRDefault="0009068C" w:rsidP="007C1936"/>
    <w:p w:rsidR="007C1936" w:rsidRDefault="007C1936" w:rsidP="007C1936">
      <w:pPr>
        <w:rPr>
          <w:b/>
        </w:rPr>
      </w:pPr>
      <w:r w:rsidRPr="007C1936">
        <w:rPr>
          <w:b/>
        </w:rPr>
        <w:t>What were the major changes in the Atlantic slave trade</w:t>
      </w:r>
      <w:r w:rsidR="000855F3">
        <w:rPr>
          <w:b/>
        </w:rPr>
        <w:t xml:space="preserve"> </w:t>
      </w:r>
      <w:r w:rsidRPr="007C1936">
        <w:rPr>
          <w:b/>
        </w:rPr>
        <w:t>after 1600?</w:t>
      </w:r>
      <w:r>
        <w:rPr>
          <w:b/>
        </w:rPr>
        <w:t xml:space="preserve"> </w:t>
      </w:r>
    </w:p>
    <w:p w:rsidR="007C1936" w:rsidRPr="007C1936" w:rsidRDefault="007C1936" w:rsidP="007C1936">
      <w:pPr>
        <w:rPr>
          <w:b/>
        </w:rPr>
      </w:pPr>
    </w:p>
    <w:p w:rsidR="0009068C" w:rsidRDefault="000855F3" w:rsidP="0009068C">
      <w:pPr>
        <w:pStyle w:val="ListParagraph"/>
        <w:numPr>
          <w:ilvl w:val="0"/>
          <w:numId w:val="16"/>
        </w:numPr>
      </w:pPr>
      <w:r>
        <w:t xml:space="preserve">Before about 1650, tobacco plantations in North America and the Caribbean were </w:t>
      </w:r>
      <w:r w:rsidR="00350B33">
        <w:t xml:space="preserve">largely </w:t>
      </w:r>
      <w:r>
        <w:t>staffed by</w:t>
      </w:r>
    </w:p>
    <w:p w:rsidR="000855F3" w:rsidRDefault="000855F3" w:rsidP="000855F3">
      <w:pPr>
        <w:pStyle w:val="ListParagraph"/>
        <w:numPr>
          <w:ilvl w:val="1"/>
          <w:numId w:val="16"/>
        </w:numPr>
      </w:pPr>
      <w:r>
        <w:t>African slaves</w:t>
      </w:r>
    </w:p>
    <w:p w:rsidR="000855F3" w:rsidRDefault="00350B33" w:rsidP="000855F3">
      <w:pPr>
        <w:pStyle w:val="ListParagraph"/>
        <w:numPr>
          <w:ilvl w:val="1"/>
          <w:numId w:val="16"/>
        </w:numPr>
      </w:pPr>
      <w:r>
        <w:lastRenderedPageBreak/>
        <w:t>European indentured servants</w:t>
      </w:r>
      <w:r w:rsidR="00CC1CFA">
        <w:t>*</w:t>
      </w:r>
    </w:p>
    <w:p w:rsidR="005614F6" w:rsidRDefault="005614F6" w:rsidP="000855F3">
      <w:pPr>
        <w:pStyle w:val="ListParagraph"/>
        <w:numPr>
          <w:ilvl w:val="1"/>
          <w:numId w:val="16"/>
        </w:numPr>
      </w:pPr>
      <w:r>
        <w:t>European slaves</w:t>
      </w:r>
    </w:p>
    <w:p w:rsidR="00350B33" w:rsidRDefault="00350B33" w:rsidP="000855F3">
      <w:pPr>
        <w:pStyle w:val="ListParagraph"/>
        <w:numPr>
          <w:ilvl w:val="1"/>
          <w:numId w:val="16"/>
        </w:numPr>
      </w:pPr>
      <w:r>
        <w:t xml:space="preserve">native American </w:t>
      </w:r>
      <w:r w:rsidR="005614F6">
        <w:t>workers</w:t>
      </w:r>
    </w:p>
    <w:p w:rsidR="005614F6" w:rsidRDefault="005614F6" w:rsidP="005614F6">
      <w:pPr>
        <w:ind w:left="720"/>
      </w:pPr>
      <w:r>
        <w:t>(p. 627)</w:t>
      </w:r>
    </w:p>
    <w:p w:rsidR="005614F6" w:rsidRDefault="005614F6" w:rsidP="005614F6">
      <w:pPr>
        <w:ind w:left="720"/>
      </w:pPr>
    </w:p>
    <w:p w:rsidR="00543837" w:rsidRDefault="00543837" w:rsidP="00543837">
      <w:pPr>
        <w:pStyle w:val="ListParagraph"/>
        <w:numPr>
          <w:ilvl w:val="0"/>
          <w:numId w:val="16"/>
        </w:numPr>
      </w:pPr>
      <w:r>
        <w:t>Dutch West India Company</w:t>
      </w:r>
      <w:r>
        <w:t xml:space="preserve"> </w:t>
      </w:r>
      <w:r>
        <w:t xml:space="preserve">was founded in 1621 to </w:t>
      </w:r>
    </w:p>
    <w:p w:rsidR="00CC1CFA" w:rsidRDefault="006E5117" w:rsidP="00543837">
      <w:pPr>
        <w:pStyle w:val="ListParagraph"/>
        <w:numPr>
          <w:ilvl w:val="1"/>
          <w:numId w:val="16"/>
        </w:numPr>
      </w:pPr>
      <w:r>
        <w:t>pursue trading opportunities in the Indian Ocean</w:t>
      </w:r>
    </w:p>
    <w:p w:rsidR="006E5117" w:rsidRDefault="008F78E1" w:rsidP="00543837">
      <w:pPr>
        <w:pStyle w:val="ListParagraph"/>
        <w:numPr>
          <w:ilvl w:val="1"/>
          <w:numId w:val="16"/>
        </w:numPr>
      </w:pPr>
      <w:r>
        <w:t>interfere with British Navy attempts to stop the transatlantic slave trade</w:t>
      </w:r>
    </w:p>
    <w:p w:rsidR="006E5117" w:rsidRDefault="00CE5A73" w:rsidP="00543837">
      <w:pPr>
        <w:pStyle w:val="ListParagraph"/>
        <w:numPr>
          <w:ilvl w:val="1"/>
          <w:numId w:val="16"/>
        </w:numPr>
      </w:pPr>
      <w:r>
        <w:t>provide slave labor for Dutch sugar and tobacco plantations</w:t>
      </w:r>
    </w:p>
    <w:p w:rsidR="00350B33" w:rsidRDefault="00543837" w:rsidP="00543837">
      <w:pPr>
        <w:pStyle w:val="ListParagraph"/>
        <w:numPr>
          <w:ilvl w:val="1"/>
          <w:numId w:val="16"/>
        </w:numPr>
      </w:pPr>
      <w:r>
        <w:t>attack</w:t>
      </w:r>
      <w:r>
        <w:t xml:space="preserve"> Iberian </w:t>
      </w:r>
      <w:r>
        <w:t>colonial</w:t>
      </w:r>
      <w:r>
        <w:t xml:space="preserve"> </w:t>
      </w:r>
      <w:r>
        <w:t>outposts and take over</w:t>
      </w:r>
      <w:r>
        <w:t xml:space="preserve"> their </w:t>
      </w:r>
      <w:r>
        <w:t>commercial interests</w:t>
      </w:r>
      <w:r>
        <w:t xml:space="preserve"> in the Atlantic</w:t>
      </w:r>
      <w:r w:rsidR="00CC1CFA">
        <w:t>*</w:t>
      </w:r>
    </w:p>
    <w:p w:rsidR="006E5117" w:rsidRDefault="006E5117" w:rsidP="006E5117">
      <w:pPr>
        <w:ind w:left="720"/>
      </w:pPr>
      <w:r>
        <w:t>(p. 629)</w:t>
      </w:r>
    </w:p>
    <w:p w:rsidR="00CE5A73" w:rsidRDefault="00CE5A73" w:rsidP="006E5117">
      <w:pPr>
        <w:ind w:left="720"/>
      </w:pPr>
    </w:p>
    <w:p w:rsidR="0020727B" w:rsidRDefault="0020727B" w:rsidP="0020727B">
      <w:pPr>
        <w:pStyle w:val="ListParagraph"/>
        <w:numPr>
          <w:ilvl w:val="0"/>
          <w:numId w:val="16"/>
        </w:numPr>
      </w:pPr>
      <w:r>
        <w:t xml:space="preserve">European slavers competed to sell to </w:t>
      </w:r>
      <w:r>
        <w:t xml:space="preserve">Spanish-Americans, </w:t>
      </w:r>
      <w:r>
        <w:t xml:space="preserve">who, </w:t>
      </w:r>
      <w:r>
        <w:t>unlike other colonists,</w:t>
      </w:r>
      <w:r>
        <w:t xml:space="preserve"> </w:t>
      </w:r>
      <w:r>
        <w:t xml:space="preserve">paid </w:t>
      </w:r>
      <w:r>
        <w:t xml:space="preserve">for slaves with </w:t>
      </w:r>
    </w:p>
    <w:p w:rsidR="0020727B" w:rsidRDefault="007C22A3" w:rsidP="0020727B">
      <w:pPr>
        <w:pStyle w:val="ListParagraph"/>
        <w:numPr>
          <w:ilvl w:val="1"/>
          <w:numId w:val="16"/>
        </w:numPr>
      </w:pPr>
      <w:r>
        <w:t>dyewood</w:t>
      </w:r>
    </w:p>
    <w:p w:rsidR="007C22A3" w:rsidRDefault="007C22A3" w:rsidP="0020727B">
      <w:pPr>
        <w:pStyle w:val="ListParagraph"/>
        <w:numPr>
          <w:ilvl w:val="1"/>
          <w:numId w:val="16"/>
        </w:numPr>
      </w:pPr>
      <w:r>
        <w:t>mercury</w:t>
      </w:r>
    </w:p>
    <w:p w:rsidR="007C22A3" w:rsidRDefault="007C22A3" w:rsidP="0020727B">
      <w:pPr>
        <w:pStyle w:val="ListParagraph"/>
        <w:numPr>
          <w:ilvl w:val="1"/>
          <w:numId w:val="16"/>
        </w:numPr>
      </w:pPr>
      <w:r>
        <w:t>rum</w:t>
      </w:r>
    </w:p>
    <w:p w:rsidR="00543837" w:rsidRDefault="0020727B" w:rsidP="0020727B">
      <w:pPr>
        <w:pStyle w:val="ListParagraph"/>
        <w:numPr>
          <w:ilvl w:val="1"/>
          <w:numId w:val="16"/>
        </w:numPr>
      </w:pPr>
      <w:r>
        <w:t>gold and silver*</w:t>
      </w:r>
    </w:p>
    <w:p w:rsidR="007C22A3" w:rsidRDefault="007C22A3" w:rsidP="007C22A3">
      <w:pPr>
        <w:ind w:left="720"/>
      </w:pPr>
      <w:r>
        <w:t>(p. 630)</w:t>
      </w:r>
    </w:p>
    <w:p w:rsidR="007C22A3" w:rsidRDefault="007C22A3" w:rsidP="007C22A3">
      <w:pPr>
        <w:ind w:left="720"/>
      </w:pPr>
    </w:p>
    <w:p w:rsidR="007C22A3" w:rsidRDefault="0048044C" w:rsidP="007C22A3">
      <w:pPr>
        <w:pStyle w:val="ListParagraph"/>
        <w:numPr>
          <w:ilvl w:val="0"/>
          <w:numId w:val="16"/>
        </w:numPr>
      </w:pPr>
      <w:r>
        <w:t xml:space="preserve">The </w:t>
      </w:r>
      <w:r w:rsidR="00064ECC">
        <w:t xml:space="preserve">commodity most desired </w:t>
      </w:r>
      <w:r w:rsidR="00587796">
        <w:t>in the 17</w:t>
      </w:r>
      <w:r w:rsidR="00587796" w:rsidRPr="00587796">
        <w:rPr>
          <w:vertAlign w:val="superscript"/>
        </w:rPr>
        <w:t>th</w:t>
      </w:r>
      <w:r w:rsidR="00587796">
        <w:t xml:space="preserve"> century </w:t>
      </w:r>
      <w:r w:rsidR="00064ECC">
        <w:t>by African traders in exchange for slaves was</w:t>
      </w:r>
    </w:p>
    <w:p w:rsidR="00064ECC" w:rsidRDefault="008D14B7" w:rsidP="00064ECC">
      <w:pPr>
        <w:pStyle w:val="ListParagraph"/>
        <w:numPr>
          <w:ilvl w:val="1"/>
          <w:numId w:val="16"/>
        </w:numPr>
      </w:pPr>
      <w:r>
        <w:t>gold</w:t>
      </w:r>
    </w:p>
    <w:p w:rsidR="008D14B7" w:rsidRDefault="008336CB" w:rsidP="00064ECC">
      <w:pPr>
        <w:pStyle w:val="ListParagraph"/>
        <w:numPr>
          <w:ilvl w:val="1"/>
          <w:numId w:val="16"/>
        </w:numPr>
      </w:pPr>
      <w:r>
        <w:t>horses</w:t>
      </w:r>
    </w:p>
    <w:p w:rsidR="00BC5310" w:rsidRDefault="00BC5310" w:rsidP="00BC5310">
      <w:pPr>
        <w:pStyle w:val="ListParagraph"/>
        <w:numPr>
          <w:ilvl w:val="1"/>
          <w:numId w:val="16"/>
        </w:numPr>
      </w:pPr>
      <w:r>
        <w:t>colorful cotton fabric*</w:t>
      </w:r>
    </w:p>
    <w:p w:rsidR="008D14B7" w:rsidRDefault="008336CB" w:rsidP="00064ECC">
      <w:pPr>
        <w:pStyle w:val="ListParagraph"/>
        <w:numPr>
          <w:ilvl w:val="1"/>
          <w:numId w:val="16"/>
        </w:numPr>
      </w:pPr>
      <w:r>
        <w:t>firearms</w:t>
      </w:r>
    </w:p>
    <w:p w:rsidR="008D14B7" w:rsidRDefault="00BC5310" w:rsidP="008D14B7">
      <w:pPr>
        <w:ind w:left="720"/>
      </w:pPr>
      <w:r>
        <w:t xml:space="preserve"> </w:t>
      </w:r>
      <w:r w:rsidR="008D14B7">
        <w:t>(p. 631)</w:t>
      </w:r>
    </w:p>
    <w:p w:rsidR="008D14B7" w:rsidRDefault="008D14B7" w:rsidP="008D14B7">
      <w:pPr>
        <w:ind w:left="720"/>
      </w:pPr>
    </w:p>
    <w:p w:rsidR="008D14B7" w:rsidRDefault="00705041" w:rsidP="008D14B7">
      <w:pPr>
        <w:pStyle w:val="ListParagraph"/>
        <w:numPr>
          <w:ilvl w:val="0"/>
          <w:numId w:val="16"/>
        </w:numPr>
      </w:pPr>
      <w:r>
        <w:t>The trip across the Atlantic made by slaves taken from Africa to the Americas is known as</w:t>
      </w:r>
      <w:r w:rsidR="001E102C">
        <w:t xml:space="preserve"> </w:t>
      </w:r>
      <w:r w:rsidR="001E102C">
        <w:t>the</w:t>
      </w:r>
    </w:p>
    <w:p w:rsidR="00705041" w:rsidRDefault="00BC5310" w:rsidP="00705041">
      <w:pPr>
        <w:pStyle w:val="ListParagraph"/>
        <w:numPr>
          <w:ilvl w:val="1"/>
          <w:numId w:val="16"/>
        </w:numPr>
      </w:pPr>
      <w:r>
        <w:t>Atlantic Passage</w:t>
      </w:r>
    </w:p>
    <w:p w:rsidR="00705041" w:rsidRDefault="00705041" w:rsidP="00705041">
      <w:pPr>
        <w:pStyle w:val="ListParagraph"/>
        <w:numPr>
          <w:ilvl w:val="1"/>
          <w:numId w:val="16"/>
        </w:numPr>
      </w:pPr>
      <w:r>
        <w:t>Middle Passage*</w:t>
      </w:r>
    </w:p>
    <w:p w:rsidR="00BC5310" w:rsidRDefault="001E102C" w:rsidP="00705041">
      <w:pPr>
        <w:pStyle w:val="ListParagraph"/>
        <w:numPr>
          <w:ilvl w:val="1"/>
          <w:numId w:val="16"/>
        </w:numPr>
      </w:pPr>
      <w:r>
        <w:t>Mortal Passage</w:t>
      </w:r>
    </w:p>
    <w:p w:rsidR="001E102C" w:rsidRDefault="001E102C" w:rsidP="00705041">
      <w:pPr>
        <w:pStyle w:val="ListParagraph"/>
        <w:numPr>
          <w:ilvl w:val="1"/>
          <w:numId w:val="16"/>
        </w:numPr>
      </w:pPr>
      <w:r>
        <w:t>Immortal Passage</w:t>
      </w:r>
    </w:p>
    <w:p w:rsidR="001E102C" w:rsidRDefault="001E102C" w:rsidP="001E102C">
      <w:pPr>
        <w:ind w:left="720"/>
      </w:pPr>
      <w:r>
        <w:t>(p. 632)</w:t>
      </w:r>
    </w:p>
    <w:p w:rsidR="001E102C" w:rsidRDefault="001E102C" w:rsidP="001E102C">
      <w:pPr>
        <w:ind w:left="720"/>
      </w:pPr>
    </w:p>
    <w:p w:rsidR="002A0303" w:rsidRDefault="002A0303" w:rsidP="002A0303">
      <w:pPr>
        <w:pStyle w:val="ListParagraph"/>
        <w:numPr>
          <w:ilvl w:val="0"/>
          <w:numId w:val="16"/>
        </w:numPr>
      </w:pPr>
      <w:r>
        <w:t xml:space="preserve">The total </w:t>
      </w:r>
      <w:r>
        <w:t>number of enslaved Africans</w:t>
      </w:r>
      <w:r>
        <w:t xml:space="preserve"> who were forced </w:t>
      </w:r>
      <w:r>
        <w:t>to cross the Atlantic and</w:t>
      </w:r>
      <w:r>
        <w:t xml:space="preserve"> who survived  was</w:t>
      </w:r>
    </w:p>
    <w:p w:rsidR="002A0303" w:rsidRDefault="002A0303" w:rsidP="002A0303">
      <w:pPr>
        <w:pStyle w:val="ListParagraph"/>
        <w:numPr>
          <w:ilvl w:val="1"/>
          <w:numId w:val="16"/>
        </w:numPr>
      </w:pPr>
      <w:r>
        <w:t>2 million</w:t>
      </w:r>
    </w:p>
    <w:p w:rsidR="002A0303" w:rsidRDefault="002A0303" w:rsidP="002A0303">
      <w:pPr>
        <w:pStyle w:val="ListParagraph"/>
        <w:numPr>
          <w:ilvl w:val="1"/>
          <w:numId w:val="16"/>
        </w:numPr>
      </w:pPr>
      <w:r>
        <w:t>4 – 6 million</w:t>
      </w:r>
    </w:p>
    <w:p w:rsidR="002A0303" w:rsidRDefault="002A0303" w:rsidP="002A0303">
      <w:pPr>
        <w:pStyle w:val="ListParagraph"/>
        <w:numPr>
          <w:ilvl w:val="1"/>
          <w:numId w:val="16"/>
        </w:numPr>
      </w:pPr>
      <w:r>
        <w:t>7 – 9 million</w:t>
      </w:r>
    </w:p>
    <w:p w:rsidR="001E102C" w:rsidRDefault="002A0303" w:rsidP="002A0303">
      <w:pPr>
        <w:pStyle w:val="ListParagraph"/>
        <w:numPr>
          <w:ilvl w:val="1"/>
          <w:numId w:val="16"/>
        </w:numPr>
      </w:pPr>
      <w:r>
        <w:t xml:space="preserve">10 </w:t>
      </w:r>
      <w:r>
        <w:t xml:space="preserve">– </w:t>
      </w:r>
      <w:r>
        <w:t>12</w:t>
      </w:r>
      <w:r>
        <w:t xml:space="preserve"> </w:t>
      </w:r>
      <w:r>
        <w:t>million</w:t>
      </w:r>
      <w:r>
        <w:t>*</w:t>
      </w:r>
    </w:p>
    <w:p w:rsidR="002A0303" w:rsidRDefault="002A0303" w:rsidP="002A0303">
      <w:pPr>
        <w:ind w:left="720"/>
      </w:pPr>
      <w:r>
        <w:t>(p. 633)</w:t>
      </w:r>
    </w:p>
    <w:p w:rsidR="00267FB8" w:rsidRDefault="00267FB8" w:rsidP="00267FB8">
      <w:pPr>
        <w:rPr>
          <w:b/>
        </w:rPr>
      </w:pPr>
      <w:r w:rsidRPr="00267FB8">
        <w:rPr>
          <w:b/>
        </w:rPr>
        <w:lastRenderedPageBreak/>
        <w:t>How did the Pygmies’ r</w:t>
      </w:r>
      <w:r>
        <w:rPr>
          <w:b/>
        </w:rPr>
        <w:t xml:space="preserve">ainforest world differ from the </w:t>
      </w:r>
      <w:r w:rsidRPr="00267FB8">
        <w:rPr>
          <w:b/>
        </w:rPr>
        <w:t>better-known environment of savannas and farms?</w:t>
      </w:r>
    </w:p>
    <w:p w:rsidR="00267FB8" w:rsidRPr="00267FB8" w:rsidRDefault="00267FB8" w:rsidP="00267FB8">
      <w:pPr>
        <w:rPr>
          <w:b/>
        </w:rPr>
      </w:pPr>
    </w:p>
    <w:p w:rsidR="002A0303" w:rsidRDefault="00655979" w:rsidP="002A0303">
      <w:pPr>
        <w:pStyle w:val="ListParagraph"/>
        <w:numPr>
          <w:ilvl w:val="0"/>
          <w:numId w:val="16"/>
        </w:numPr>
      </w:pPr>
      <w:r>
        <w:t>Because of the rugged t</w:t>
      </w:r>
      <w:r w:rsidR="00A20C6D">
        <w:t>errain and superabundant rains in the Congo rainforest,</w:t>
      </w:r>
    </w:p>
    <w:p w:rsidR="00A20C6D" w:rsidRDefault="00A20C6D" w:rsidP="00A20C6D">
      <w:pPr>
        <w:pStyle w:val="ListParagraph"/>
        <w:numPr>
          <w:ilvl w:val="1"/>
          <w:numId w:val="16"/>
        </w:numPr>
      </w:pPr>
      <w:r w:rsidRPr="00A20C6D">
        <w:t xml:space="preserve">agriculture and herding </w:t>
      </w:r>
      <w:r>
        <w:t xml:space="preserve">are </w:t>
      </w:r>
      <w:r w:rsidRPr="00A20C6D">
        <w:t>impossible</w:t>
      </w:r>
      <w:r>
        <w:t>*</w:t>
      </w:r>
    </w:p>
    <w:p w:rsidR="00A20C6D" w:rsidRDefault="00FE0CC1" w:rsidP="00A20C6D">
      <w:pPr>
        <w:pStyle w:val="ListParagraph"/>
        <w:numPr>
          <w:ilvl w:val="1"/>
          <w:numId w:val="16"/>
        </w:numPr>
      </w:pPr>
      <w:r>
        <w:t>Pygmies were totally isolated from outside humans</w:t>
      </w:r>
    </w:p>
    <w:p w:rsidR="00FE0CC1" w:rsidRDefault="002653EE" w:rsidP="00A20C6D">
      <w:pPr>
        <w:pStyle w:val="ListParagraph"/>
        <w:numPr>
          <w:ilvl w:val="1"/>
          <w:numId w:val="16"/>
        </w:numPr>
      </w:pPr>
      <w:r>
        <w:t>the territory is uninhabitable</w:t>
      </w:r>
    </w:p>
    <w:p w:rsidR="002653EE" w:rsidRDefault="00FB4792" w:rsidP="00A20C6D">
      <w:pPr>
        <w:pStyle w:val="ListParagraph"/>
        <w:numPr>
          <w:ilvl w:val="1"/>
          <w:numId w:val="16"/>
        </w:numPr>
      </w:pPr>
      <w:r>
        <w:t>hunting elephant is key to survival</w:t>
      </w:r>
    </w:p>
    <w:p w:rsidR="00FB4792" w:rsidRDefault="00FB4792" w:rsidP="00FB4792">
      <w:pPr>
        <w:ind w:left="720"/>
      </w:pPr>
      <w:r>
        <w:t>(p. 635)</w:t>
      </w:r>
    </w:p>
    <w:p w:rsidR="00FB4792" w:rsidRDefault="00FB4792" w:rsidP="00FB4792">
      <w:pPr>
        <w:ind w:left="720"/>
      </w:pPr>
    </w:p>
    <w:p w:rsidR="00FB4792" w:rsidRDefault="009C72A2" w:rsidP="00FB4792">
      <w:pPr>
        <w:pStyle w:val="ListParagraph"/>
        <w:numPr>
          <w:ilvl w:val="0"/>
          <w:numId w:val="16"/>
        </w:numPr>
      </w:pPr>
      <w:r>
        <w:t>After 1500, the initial change that brought Pygmies and Bantu peoples into closer contact was</w:t>
      </w:r>
    </w:p>
    <w:p w:rsidR="009C72A2" w:rsidRDefault="009C72A2" w:rsidP="009C72A2">
      <w:pPr>
        <w:pStyle w:val="ListParagraph"/>
        <w:numPr>
          <w:ilvl w:val="1"/>
          <w:numId w:val="16"/>
        </w:numPr>
      </w:pPr>
      <w:r>
        <w:t>the introduction of iron tools and banana cultivation</w:t>
      </w:r>
      <w:r>
        <w:t>*</w:t>
      </w:r>
    </w:p>
    <w:p w:rsidR="009C72A2" w:rsidRDefault="009C72A2" w:rsidP="009C72A2">
      <w:pPr>
        <w:pStyle w:val="ListParagraph"/>
        <w:numPr>
          <w:ilvl w:val="1"/>
          <w:numId w:val="16"/>
        </w:numPr>
      </w:pPr>
      <w:r>
        <w:t>a prolonged drought</w:t>
      </w:r>
    </w:p>
    <w:p w:rsidR="009C72A2" w:rsidRDefault="009C72A2" w:rsidP="009C72A2">
      <w:pPr>
        <w:pStyle w:val="ListParagraph"/>
        <w:numPr>
          <w:ilvl w:val="1"/>
          <w:numId w:val="16"/>
        </w:numPr>
      </w:pPr>
      <w:r>
        <w:t>the arrival of Europeans</w:t>
      </w:r>
    </w:p>
    <w:p w:rsidR="009C72A2" w:rsidRDefault="009C72A2" w:rsidP="009C72A2">
      <w:pPr>
        <w:pStyle w:val="ListParagraph"/>
        <w:numPr>
          <w:ilvl w:val="1"/>
          <w:numId w:val="16"/>
        </w:numPr>
      </w:pPr>
      <w:r>
        <w:t>the introduction of the horse</w:t>
      </w:r>
    </w:p>
    <w:p w:rsidR="009C72A2" w:rsidRDefault="009C72A2" w:rsidP="009C72A2">
      <w:pPr>
        <w:ind w:left="720"/>
      </w:pPr>
      <w:r>
        <w:t>(p. 636)</w:t>
      </w:r>
    </w:p>
    <w:p w:rsidR="009C72A2" w:rsidRDefault="009C72A2" w:rsidP="009C72A2">
      <w:pPr>
        <w:ind w:left="720"/>
      </w:pPr>
    </w:p>
    <w:p w:rsidR="009C72A2" w:rsidRDefault="00765692" w:rsidP="009C72A2">
      <w:pPr>
        <w:pStyle w:val="ListParagraph"/>
        <w:numPr>
          <w:ilvl w:val="0"/>
          <w:numId w:val="16"/>
        </w:numPr>
      </w:pPr>
      <w:r>
        <w:t xml:space="preserve">When members of their community dies, Pygmies prefer to </w:t>
      </w:r>
    </w:p>
    <w:p w:rsidR="008E3C55" w:rsidRDefault="008E3C55" w:rsidP="008E3C55">
      <w:pPr>
        <w:pStyle w:val="ListParagraph"/>
        <w:numPr>
          <w:ilvl w:val="1"/>
          <w:numId w:val="16"/>
        </w:numPr>
      </w:pPr>
      <w:r>
        <w:t>bury them in communal graves</w:t>
      </w:r>
    </w:p>
    <w:p w:rsidR="008E3C55" w:rsidRDefault="008E3C55" w:rsidP="008E3C55">
      <w:pPr>
        <w:pStyle w:val="ListParagraph"/>
        <w:numPr>
          <w:ilvl w:val="1"/>
          <w:numId w:val="16"/>
        </w:numPr>
      </w:pPr>
      <w:r>
        <w:t>use elaborate grave mounds</w:t>
      </w:r>
    </w:p>
    <w:p w:rsidR="008E3C55" w:rsidRDefault="008E3C55" w:rsidP="008E3C55">
      <w:pPr>
        <w:pStyle w:val="ListParagraph"/>
        <w:numPr>
          <w:ilvl w:val="1"/>
          <w:numId w:val="16"/>
        </w:numPr>
      </w:pPr>
      <w:r>
        <w:t xml:space="preserve">keep the bodies </w:t>
      </w:r>
      <w:r w:rsidR="00F7393B">
        <w:t xml:space="preserve">of the </w:t>
      </w:r>
      <w:bookmarkStart w:id="0" w:name="_GoBack"/>
      <w:bookmarkEnd w:id="0"/>
      <w:r>
        <w:t>dead as close to them as possible</w:t>
      </w:r>
    </w:p>
    <w:p w:rsidR="00765692" w:rsidRDefault="008E3C55" w:rsidP="008E3C55">
      <w:pPr>
        <w:pStyle w:val="ListParagraph"/>
        <w:numPr>
          <w:ilvl w:val="1"/>
          <w:numId w:val="16"/>
        </w:numPr>
      </w:pPr>
      <w:r w:rsidRPr="008E3C55">
        <w:t>“let go” of their dead</w:t>
      </w:r>
      <w:r>
        <w:t>*</w:t>
      </w:r>
    </w:p>
    <w:p w:rsidR="008E3C55" w:rsidRPr="0086466D" w:rsidRDefault="008E3C55" w:rsidP="008E3C55">
      <w:pPr>
        <w:ind w:left="720"/>
      </w:pPr>
      <w:r>
        <w:t>(p. 635)</w:t>
      </w:r>
    </w:p>
    <w:sectPr w:rsidR="008E3C55" w:rsidRPr="0086466D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3"/>
  </w:num>
  <w:num w:numId="5">
    <w:abstractNumId w:val="6"/>
  </w:num>
  <w:num w:numId="6">
    <w:abstractNumId w:val="13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  <w:num w:numId="11">
    <w:abstractNumId w:val="11"/>
  </w:num>
  <w:num w:numId="12">
    <w:abstractNumId w:val="8"/>
  </w:num>
  <w:num w:numId="13">
    <w:abstractNumId w:val="14"/>
  </w:num>
  <w:num w:numId="14">
    <w:abstractNumId w:val="12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3C9D"/>
    <w:rsid w:val="00004620"/>
    <w:rsid w:val="00005F8F"/>
    <w:rsid w:val="00006F47"/>
    <w:rsid w:val="00007930"/>
    <w:rsid w:val="00010170"/>
    <w:rsid w:val="00010591"/>
    <w:rsid w:val="0001153B"/>
    <w:rsid w:val="0001422F"/>
    <w:rsid w:val="0001493C"/>
    <w:rsid w:val="000152BB"/>
    <w:rsid w:val="00015FFC"/>
    <w:rsid w:val="00016237"/>
    <w:rsid w:val="0001669B"/>
    <w:rsid w:val="00022568"/>
    <w:rsid w:val="00022835"/>
    <w:rsid w:val="00023B33"/>
    <w:rsid w:val="00025B88"/>
    <w:rsid w:val="00025C3F"/>
    <w:rsid w:val="000268AA"/>
    <w:rsid w:val="0002710F"/>
    <w:rsid w:val="00030AA3"/>
    <w:rsid w:val="00030C03"/>
    <w:rsid w:val="00032823"/>
    <w:rsid w:val="00032AB4"/>
    <w:rsid w:val="00033BA5"/>
    <w:rsid w:val="00034347"/>
    <w:rsid w:val="00036B27"/>
    <w:rsid w:val="000374FD"/>
    <w:rsid w:val="00037BFD"/>
    <w:rsid w:val="000408AE"/>
    <w:rsid w:val="00040B24"/>
    <w:rsid w:val="00044DF4"/>
    <w:rsid w:val="000462C2"/>
    <w:rsid w:val="00046AFA"/>
    <w:rsid w:val="00047577"/>
    <w:rsid w:val="00054191"/>
    <w:rsid w:val="00054DC1"/>
    <w:rsid w:val="00054FFA"/>
    <w:rsid w:val="00055A00"/>
    <w:rsid w:val="00057239"/>
    <w:rsid w:val="00057F3E"/>
    <w:rsid w:val="00060673"/>
    <w:rsid w:val="00061382"/>
    <w:rsid w:val="000619B9"/>
    <w:rsid w:val="00062B54"/>
    <w:rsid w:val="000635DC"/>
    <w:rsid w:val="0006391D"/>
    <w:rsid w:val="00063CA4"/>
    <w:rsid w:val="00064ECC"/>
    <w:rsid w:val="000661CF"/>
    <w:rsid w:val="00066A7D"/>
    <w:rsid w:val="00066D45"/>
    <w:rsid w:val="00066FE0"/>
    <w:rsid w:val="00067202"/>
    <w:rsid w:val="00067693"/>
    <w:rsid w:val="00067F24"/>
    <w:rsid w:val="00070E15"/>
    <w:rsid w:val="0007123B"/>
    <w:rsid w:val="000725E1"/>
    <w:rsid w:val="00074792"/>
    <w:rsid w:val="00074A99"/>
    <w:rsid w:val="000770E5"/>
    <w:rsid w:val="000771BE"/>
    <w:rsid w:val="00077EF3"/>
    <w:rsid w:val="0008100E"/>
    <w:rsid w:val="00081EA4"/>
    <w:rsid w:val="0008310A"/>
    <w:rsid w:val="000837FD"/>
    <w:rsid w:val="00083F3E"/>
    <w:rsid w:val="000855F3"/>
    <w:rsid w:val="00086571"/>
    <w:rsid w:val="00086702"/>
    <w:rsid w:val="000876AB"/>
    <w:rsid w:val="0009068C"/>
    <w:rsid w:val="00090B28"/>
    <w:rsid w:val="000914CD"/>
    <w:rsid w:val="00092CC0"/>
    <w:rsid w:val="00093FDD"/>
    <w:rsid w:val="00094944"/>
    <w:rsid w:val="000966D0"/>
    <w:rsid w:val="000A0E58"/>
    <w:rsid w:val="000A15FD"/>
    <w:rsid w:val="000A2575"/>
    <w:rsid w:val="000A2CDF"/>
    <w:rsid w:val="000A36BF"/>
    <w:rsid w:val="000A45AE"/>
    <w:rsid w:val="000A49D8"/>
    <w:rsid w:val="000A55D8"/>
    <w:rsid w:val="000A5861"/>
    <w:rsid w:val="000A5C98"/>
    <w:rsid w:val="000A6778"/>
    <w:rsid w:val="000A78FC"/>
    <w:rsid w:val="000B1C6B"/>
    <w:rsid w:val="000B1CDA"/>
    <w:rsid w:val="000B25CA"/>
    <w:rsid w:val="000B701D"/>
    <w:rsid w:val="000B758D"/>
    <w:rsid w:val="000C1B34"/>
    <w:rsid w:val="000C1CF0"/>
    <w:rsid w:val="000C278C"/>
    <w:rsid w:val="000C5141"/>
    <w:rsid w:val="000C5C24"/>
    <w:rsid w:val="000C7862"/>
    <w:rsid w:val="000C7E54"/>
    <w:rsid w:val="000D24C0"/>
    <w:rsid w:val="000D3DA8"/>
    <w:rsid w:val="000D76BA"/>
    <w:rsid w:val="000E1360"/>
    <w:rsid w:val="000E1A2F"/>
    <w:rsid w:val="000E1D74"/>
    <w:rsid w:val="000E2B35"/>
    <w:rsid w:val="000E55B4"/>
    <w:rsid w:val="000F1A3C"/>
    <w:rsid w:val="000F4324"/>
    <w:rsid w:val="000F5653"/>
    <w:rsid w:val="000F6051"/>
    <w:rsid w:val="000F6182"/>
    <w:rsid w:val="000F67C5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69B8"/>
    <w:rsid w:val="00106CB7"/>
    <w:rsid w:val="0011368B"/>
    <w:rsid w:val="00113AF1"/>
    <w:rsid w:val="00114104"/>
    <w:rsid w:val="001155ED"/>
    <w:rsid w:val="00116B1F"/>
    <w:rsid w:val="00116EC4"/>
    <w:rsid w:val="0012089E"/>
    <w:rsid w:val="00120976"/>
    <w:rsid w:val="00122144"/>
    <w:rsid w:val="0012251B"/>
    <w:rsid w:val="00123032"/>
    <w:rsid w:val="00124E13"/>
    <w:rsid w:val="0012593B"/>
    <w:rsid w:val="001265A1"/>
    <w:rsid w:val="00131E5B"/>
    <w:rsid w:val="00131F41"/>
    <w:rsid w:val="00132083"/>
    <w:rsid w:val="001326E7"/>
    <w:rsid w:val="00132D54"/>
    <w:rsid w:val="00133218"/>
    <w:rsid w:val="00133BC1"/>
    <w:rsid w:val="0013465C"/>
    <w:rsid w:val="00135977"/>
    <w:rsid w:val="00137462"/>
    <w:rsid w:val="00141D3E"/>
    <w:rsid w:val="00143505"/>
    <w:rsid w:val="001435D1"/>
    <w:rsid w:val="001444C4"/>
    <w:rsid w:val="00144927"/>
    <w:rsid w:val="001464AF"/>
    <w:rsid w:val="001465DB"/>
    <w:rsid w:val="00147028"/>
    <w:rsid w:val="001471B9"/>
    <w:rsid w:val="00147B58"/>
    <w:rsid w:val="00151629"/>
    <w:rsid w:val="00152E53"/>
    <w:rsid w:val="00153F99"/>
    <w:rsid w:val="00156ACE"/>
    <w:rsid w:val="00156ED9"/>
    <w:rsid w:val="00156EE7"/>
    <w:rsid w:val="00157268"/>
    <w:rsid w:val="00160466"/>
    <w:rsid w:val="001608FF"/>
    <w:rsid w:val="00161D58"/>
    <w:rsid w:val="00164FC4"/>
    <w:rsid w:val="0016614A"/>
    <w:rsid w:val="00167337"/>
    <w:rsid w:val="001711C1"/>
    <w:rsid w:val="00173EA4"/>
    <w:rsid w:val="00175253"/>
    <w:rsid w:val="00175342"/>
    <w:rsid w:val="001763E8"/>
    <w:rsid w:val="0017731D"/>
    <w:rsid w:val="0018063A"/>
    <w:rsid w:val="001816C4"/>
    <w:rsid w:val="00181802"/>
    <w:rsid w:val="0018274D"/>
    <w:rsid w:val="00182AF0"/>
    <w:rsid w:val="00182B7C"/>
    <w:rsid w:val="0018340C"/>
    <w:rsid w:val="0018380E"/>
    <w:rsid w:val="0018763D"/>
    <w:rsid w:val="00192ABE"/>
    <w:rsid w:val="00193339"/>
    <w:rsid w:val="00193FE8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C405D"/>
    <w:rsid w:val="001C6BC3"/>
    <w:rsid w:val="001D056B"/>
    <w:rsid w:val="001D1E4F"/>
    <w:rsid w:val="001D20D6"/>
    <w:rsid w:val="001D3B5D"/>
    <w:rsid w:val="001D41E8"/>
    <w:rsid w:val="001D4851"/>
    <w:rsid w:val="001D76EE"/>
    <w:rsid w:val="001E028B"/>
    <w:rsid w:val="001E102C"/>
    <w:rsid w:val="001E2382"/>
    <w:rsid w:val="001E246F"/>
    <w:rsid w:val="001E40E2"/>
    <w:rsid w:val="001E56C5"/>
    <w:rsid w:val="001F1D0B"/>
    <w:rsid w:val="001F2891"/>
    <w:rsid w:val="001F3389"/>
    <w:rsid w:val="001F3624"/>
    <w:rsid w:val="001F5B4E"/>
    <w:rsid w:val="001F728E"/>
    <w:rsid w:val="002026E4"/>
    <w:rsid w:val="002029D3"/>
    <w:rsid w:val="00203F54"/>
    <w:rsid w:val="00205634"/>
    <w:rsid w:val="00205A66"/>
    <w:rsid w:val="00206854"/>
    <w:rsid w:val="00207099"/>
    <w:rsid w:val="0020727B"/>
    <w:rsid w:val="00207865"/>
    <w:rsid w:val="002079F2"/>
    <w:rsid w:val="002100DE"/>
    <w:rsid w:val="00210B73"/>
    <w:rsid w:val="002129CA"/>
    <w:rsid w:val="00215104"/>
    <w:rsid w:val="00215ED7"/>
    <w:rsid w:val="00216312"/>
    <w:rsid w:val="00216925"/>
    <w:rsid w:val="0021741C"/>
    <w:rsid w:val="00217D5F"/>
    <w:rsid w:val="00220912"/>
    <w:rsid w:val="002210EC"/>
    <w:rsid w:val="00221BE5"/>
    <w:rsid w:val="002223DA"/>
    <w:rsid w:val="00223641"/>
    <w:rsid w:val="00225007"/>
    <w:rsid w:val="00225CBE"/>
    <w:rsid w:val="00231698"/>
    <w:rsid w:val="0023384B"/>
    <w:rsid w:val="00235CAB"/>
    <w:rsid w:val="00235F82"/>
    <w:rsid w:val="002378E0"/>
    <w:rsid w:val="00240B64"/>
    <w:rsid w:val="0024372F"/>
    <w:rsid w:val="002452A2"/>
    <w:rsid w:val="00247051"/>
    <w:rsid w:val="00247B07"/>
    <w:rsid w:val="00250D5B"/>
    <w:rsid w:val="002518D4"/>
    <w:rsid w:val="00252391"/>
    <w:rsid w:val="00252456"/>
    <w:rsid w:val="0025253E"/>
    <w:rsid w:val="0025295C"/>
    <w:rsid w:val="0025444C"/>
    <w:rsid w:val="00255A86"/>
    <w:rsid w:val="00255C51"/>
    <w:rsid w:val="00256A26"/>
    <w:rsid w:val="00256EAF"/>
    <w:rsid w:val="002653EE"/>
    <w:rsid w:val="00267524"/>
    <w:rsid w:val="00267FB8"/>
    <w:rsid w:val="00270FBB"/>
    <w:rsid w:val="00274DB0"/>
    <w:rsid w:val="00275200"/>
    <w:rsid w:val="00275443"/>
    <w:rsid w:val="00276A12"/>
    <w:rsid w:val="00276F0A"/>
    <w:rsid w:val="00277E33"/>
    <w:rsid w:val="00277F8B"/>
    <w:rsid w:val="00283E36"/>
    <w:rsid w:val="0028482B"/>
    <w:rsid w:val="00285B54"/>
    <w:rsid w:val="00286133"/>
    <w:rsid w:val="00286DE9"/>
    <w:rsid w:val="00291EAD"/>
    <w:rsid w:val="00292FB5"/>
    <w:rsid w:val="002964C5"/>
    <w:rsid w:val="002978A9"/>
    <w:rsid w:val="002A0303"/>
    <w:rsid w:val="002A1ABA"/>
    <w:rsid w:val="002A519F"/>
    <w:rsid w:val="002A64A1"/>
    <w:rsid w:val="002A6B4D"/>
    <w:rsid w:val="002A71F9"/>
    <w:rsid w:val="002B6031"/>
    <w:rsid w:val="002B6A50"/>
    <w:rsid w:val="002B6C17"/>
    <w:rsid w:val="002B737C"/>
    <w:rsid w:val="002C0997"/>
    <w:rsid w:val="002C2803"/>
    <w:rsid w:val="002C53DD"/>
    <w:rsid w:val="002C586B"/>
    <w:rsid w:val="002C5D19"/>
    <w:rsid w:val="002C6F57"/>
    <w:rsid w:val="002D07BC"/>
    <w:rsid w:val="002D0928"/>
    <w:rsid w:val="002D09D9"/>
    <w:rsid w:val="002D2502"/>
    <w:rsid w:val="002D3932"/>
    <w:rsid w:val="002D3EF1"/>
    <w:rsid w:val="002D48D7"/>
    <w:rsid w:val="002D529C"/>
    <w:rsid w:val="002D55F5"/>
    <w:rsid w:val="002D5E5B"/>
    <w:rsid w:val="002D6529"/>
    <w:rsid w:val="002E3083"/>
    <w:rsid w:val="002E59C4"/>
    <w:rsid w:val="002E6C96"/>
    <w:rsid w:val="002F0CE0"/>
    <w:rsid w:val="002F4356"/>
    <w:rsid w:val="002F478A"/>
    <w:rsid w:val="002F4AD7"/>
    <w:rsid w:val="002F508F"/>
    <w:rsid w:val="002F6790"/>
    <w:rsid w:val="002F7B51"/>
    <w:rsid w:val="00300764"/>
    <w:rsid w:val="00300801"/>
    <w:rsid w:val="00300B42"/>
    <w:rsid w:val="0030188C"/>
    <w:rsid w:val="003045C5"/>
    <w:rsid w:val="00305764"/>
    <w:rsid w:val="00305852"/>
    <w:rsid w:val="00306D2E"/>
    <w:rsid w:val="0030780D"/>
    <w:rsid w:val="003101A8"/>
    <w:rsid w:val="00312A05"/>
    <w:rsid w:val="003135DC"/>
    <w:rsid w:val="003146D0"/>
    <w:rsid w:val="003171E1"/>
    <w:rsid w:val="00320483"/>
    <w:rsid w:val="00322DF9"/>
    <w:rsid w:val="00324C69"/>
    <w:rsid w:val="0032613A"/>
    <w:rsid w:val="003269B1"/>
    <w:rsid w:val="003320C5"/>
    <w:rsid w:val="00334DD0"/>
    <w:rsid w:val="003376E8"/>
    <w:rsid w:val="003376FE"/>
    <w:rsid w:val="0033781C"/>
    <w:rsid w:val="00341195"/>
    <w:rsid w:val="00342237"/>
    <w:rsid w:val="00342474"/>
    <w:rsid w:val="003438A0"/>
    <w:rsid w:val="00343D75"/>
    <w:rsid w:val="00343D89"/>
    <w:rsid w:val="00345982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FAC"/>
    <w:rsid w:val="0035756C"/>
    <w:rsid w:val="003602EB"/>
    <w:rsid w:val="003615F7"/>
    <w:rsid w:val="00361B0C"/>
    <w:rsid w:val="003622C8"/>
    <w:rsid w:val="00362590"/>
    <w:rsid w:val="003627D0"/>
    <w:rsid w:val="00365267"/>
    <w:rsid w:val="00365392"/>
    <w:rsid w:val="00366BB8"/>
    <w:rsid w:val="00373407"/>
    <w:rsid w:val="00374DB6"/>
    <w:rsid w:val="003753E7"/>
    <w:rsid w:val="003758D2"/>
    <w:rsid w:val="003759AB"/>
    <w:rsid w:val="00375E5B"/>
    <w:rsid w:val="00376A7C"/>
    <w:rsid w:val="00381910"/>
    <w:rsid w:val="00381C05"/>
    <w:rsid w:val="00382117"/>
    <w:rsid w:val="00382687"/>
    <w:rsid w:val="00382B8F"/>
    <w:rsid w:val="003832C6"/>
    <w:rsid w:val="00384B0F"/>
    <w:rsid w:val="00385271"/>
    <w:rsid w:val="00385E7E"/>
    <w:rsid w:val="00387785"/>
    <w:rsid w:val="00392C6B"/>
    <w:rsid w:val="00396170"/>
    <w:rsid w:val="00396262"/>
    <w:rsid w:val="00397393"/>
    <w:rsid w:val="00397FE5"/>
    <w:rsid w:val="003A1509"/>
    <w:rsid w:val="003A1828"/>
    <w:rsid w:val="003A2453"/>
    <w:rsid w:val="003A58EC"/>
    <w:rsid w:val="003A5EC3"/>
    <w:rsid w:val="003A6B9C"/>
    <w:rsid w:val="003B224A"/>
    <w:rsid w:val="003B31D4"/>
    <w:rsid w:val="003B393A"/>
    <w:rsid w:val="003B3C05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404"/>
    <w:rsid w:val="003C693E"/>
    <w:rsid w:val="003C7C90"/>
    <w:rsid w:val="003C7D0D"/>
    <w:rsid w:val="003D109F"/>
    <w:rsid w:val="003D3AC2"/>
    <w:rsid w:val="003D48B4"/>
    <w:rsid w:val="003D4AD5"/>
    <w:rsid w:val="003D4CFE"/>
    <w:rsid w:val="003D7088"/>
    <w:rsid w:val="003E0477"/>
    <w:rsid w:val="003E2DA9"/>
    <w:rsid w:val="003E3295"/>
    <w:rsid w:val="003E45C1"/>
    <w:rsid w:val="003E5942"/>
    <w:rsid w:val="003F153C"/>
    <w:rsid w:val="003F2543"/>
    <w:rsid w:val="003F51E0"/>
    <w:rsid w:val="003F5885"/>
    <w:rsid w:val="003F6545"/>
    <w:rsid w:val="003F6F9D"/>
    <w:rsid w:val="004018E7"/>
    <w:rsid w:val="00402260"/>
    <w:rsid w:val="004023D9"/>
    <w:rsid w:val="0040283D"/>
    <w:rsid w:val="00404965"/>
    <w:rsid w:val="00404F3B"/>
    <w:rsid w:val="0040545C"/>
    <w:rsid w:val="00407C7A"/>
    <w:rsid w:val="004107DD"/>
    <w:rsid w:val="00410C72"/>
    <w:rsid w:val="00411492"/>
    <w:rsid w:val="00412312"/>
    <w:rsid w:val="00413B10"/>
    <w:rsid w:val="00421958"/>
    <w:rsid w:val="00421A4E"/>
    <w:rsid w:val="00422BC5"/>
    <w:rsid w:val="00422CB8"/>
    <w:rsid w:val="004279E2"/>
    <w:rsid w:val="00427EDC"/>
    <w:rsid w:val="00431CFD"/>
    <w:rsid w:val="004334C9"/>
    <w:rsid w:val="00433822"/>
    <w:rsid w:val="00434F5B"/>
    <w:rsid w:val="0043509B"/>
    <w:rsid w:val="00437675"/>
    <w:rsid w:val="004405E0"/>
    <w:rsid w:val="00440D86"/>
    <w:rsid w:val="004411B2"/>
    <w:rsid w:val="00441447"/>
    <w:rsid w:val="0044154D"/>
    <w:rsid w:val="00442EB0"/>
    <w:rsid w:val="00450484"/>
    <w:rsid w:val="004513DC"/>
    <w:rsid w:val="00451B84"/>
    <w:rsid w:val="004529A3"/>
    <w:rsid w:val="004546B3"/>
    <w:rsid w:val="004557E1"/>
    <w:rsid w:val="00455DC1"/>
    <w:rsid w:val="004560ED"/>
    <w:rsid w:val="00457707"/>
    <w:rsid w:val="004577BA"/>
    <w:rsid w:val="00457C0F"/>
    <w:rsid w:val="00460F10"/>
    <w:rsid w:val="004616E4"/>
    <w:rsid w:val="0046676D"/>
    <w:rsid w:val="00467822"/>
    <w:rsid w:val="00467BC1"/>
    <w:rsid w:val="00470006"/>
    <w:rsid w:val="00472014"/>
    <w:rsid w:val="004740A7"/>
    <w:rsid w:val="004769C7"/>
    <w:rsid w:val="00477D43"/>
    <w:rsid w:val="00477E3D"/>
    <w:rsid w:val="0048044C"/>
    <w:rsid w:val="0048174E"/>
    <w:rsid w:val="00484328"/>
    <w:rsid w:val="00484D2E"/>
    <w:rsid w:val="004866CA"/>
    <w:rsid w:val="00486BC2"/>
    <w:rsid w:val="00486D22"/>
    <w:rsid w:val="004876F8"/>
    <w:rsid w:val="00487845"/>
    <w:rsid w:val="00490C5D"/>
    <w:rsid w:val="0049268F"/>
    <w:rsid w:val="00494313"/>
    <w:rsid w:val="00494719"/>
    <w:rsid w:val="00496E93"/>
    <w:rsid w:val="00496EBB"/>
    <w:rsid w:val="0049793D"/>
    <w:rsid w:val="004A3E43"/>
    <w:rsid w:val="004A534E"/>
    <w:rsid w:val="004A543A"/>
    <w:rsid w:val="004B1F8D"/>
    <w:rsid w:val="004B27BE"/>
    <w:rsid w:val="004B43CF"/>
    <w:rsid w:val="004B4496"/>
    <w:rsid w:val="004B6E19"/>
    <w:rsid w:val="004B6F00"/>
    <w:rsid w:val="004B6F7F"/>
    <w:rsid w:val="004C0FB4"/>
    <w:rsid w:val="004C51AA"/>
    <w:rsid w:val="004C5589"/>
    <w:rsid w:val="004C6E99"/>
    <w:rsid w:val="004C7807"/>
    <w:rsid w:val="004C7E3F"/>
    <w:rsid w:val="004D14F7"/>
    <w:rsid w:val="004D3630"/>
    <w:rsid w:val="004D7A15"/>
    <w:rsid w:val="004E1205"/>
    <w:rsid w:val="004E177A"/>
    <w:rsid w:val="004E3C6E"/>
    <w:rsid w:val="004E3EB5"/>
    <w:rsid w:val="004E3EC5"/>
    <w:rsid w:val="004E6516"/>
    <w:rsid w:val="004F0F66"/>
    <w:rsid w:val="004F1132"/>
    <w:rsid w:val="004F18DB"/>
    <w:rsid w:val="004F24C6"/>
    <w:rsid w:val="004F6002"/>
    <w:rsid w:val="004F7B30"/>
    <w:rsid w:val="00500A63"/>
    <w:rsid w:val="005014CB"/>
    <w:rsid w:val="0050368F"/>
    <w:rsid w:val="00506E5C"/>
    <w:rsid w:val="005109C6"/>
    <w:rsid w:val="00510F2F"/>
    <w:rsid w:val="0051159A"/>
    <w:rsid w:val="0051178B"/>
    <w:rsid w:val="005122EA"/>
    <w:rsid w:val="005137C4"/>
    <w:rsid w:val="00514C59"/>
    <w:rsid w:val="00515714"/>
    <w:rsid w:val="0052003B"/>
    <w:rsid w:val="00520AD8"/>
    <w:rsid w:val="00521412"/>
    <w:rsid w:val="00521D21"/>
    <w:rsid w:val="00522203"/>
    <w:rsid w:val="005228DE"/>
    <w:rsid w:val="0052652E"/>
    <w:rsid w:val="005278A8"/>
    <w:rsid w:val="00527F99"/>
    <w:rsid w:val="00531E60"/>
    <w:rsid w:val="00533D43"/>
    <w:rsid w:val="00537478"/>
    <w:rsid w:val="00537C32"/>
    <w:rsid w:val="00543187"/>
    <w:rsid w:val="00543837"/>
    <w:rsid w:val="00544FAD"/>
    <w:rsid w:val="00546F09"/>
    <w:rsid w:val="00547A32"/>
    <w:rsid w:val="00550E29"/>
    <w:rsid w:val="00551680"/>
    <w:rsid w:val="00552163"/>
    <w:rsid w:val="005535B9"/>
    <w:rsid w:val="00555A3C"/>
    <w:rsid w:val="00555BA3"/>
    <w:rsid w:val="00555F11"/>
    <w:rsid w:val="00557679"/>
    <w:rsid w:val="005614F6"/>
    <w:rsid w:val="0056210F"/>
    <w:rsid w:val="0056223D"/>
    <w:rsid w:val="00564B2E"/>
    <w:rsid w:val="0056550B"/>
    <w:rsid w:val="005715CD"/>
    <w:rsid w:val="00573F01"/>
    <w:rsid w:val="00574621"/>
    <w:rsid w:val="0057462A"/>
    <w:rsid w:val="00575074"/>
    <w:rsid w:val="00575826"/>
    <w:rsid w:val="00576EB8"/>
    <w:rsid w:val="00580E12"/>
    <w:rsid w:val="0058162C"/>
    <w:rsid w:val="00581F6D"/>
    <w:rsid w:val="00583028"/>
    <w:rsid w:val="00586D92"/>
    <w:rsid w:val="00586F81"/>
    <w:rsid w:val="00587346"/>
    <w:rsid w:val="00587796"/>
    <w:rsid w:val="0059011A"/>
    <w:rsid w:val="005908BA"/>
    <w:rsid w:val="00590E4E"/>
    <w:rsid w:val="0059146A"/>
    <w:rsid w:val="0059288D"/>
    <w:rsid w:val="00592DDF"/>
    <w:rsid w:val="0059330B"/>
    <w:rsid w:val="00594B1D"/>
    <w:rsid w:val="005A3124"/>
    <w:rsid w:val="005A3550"/>
    <w:rsid w:val="005A6F58"/>
    <w:rsid w:val="005B385D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4AC3"/>
    <w:rsid w:val="005C5980"/>
    <w:rsid w:val="005C5F4C"/>
    <w:rsid w:val="005C75F3"/>
    <w:rsid w:val="005D0263"/>
    <w:rsid w:val="005D1109"/>
    <w:rsid w:val="005D4A76"/>
    <w:rsid w:val="005D5C9B"/>
    <w:rsid w:val="005D7857"/>
    <w:rsid w:val="005E18F0"/>
    <w:rsid w:val="005E32A0"/>
    <w:rsid w:val="005E3383"/>
    <w:rsid w:val="005E3AF8"/>
    <w:rsid w:val="005E409A"/>
    <w:rsid w:val="005E4AF6"/>
    <w:rsid w:val="005E4F39"/>
    <w:rsid w:val="005E508C"/>
    <w:rsid w:val="005E52C9"/>
    <w:rsid w:val="005E6877"/>
    <w:rsid w:val="005E78F2"/>
    <w:rsid w:val="005E7E9B"/>
    <w:rsid w:val="005F0C2A"/>
    <w:rsid w:val="005F11FF"/>
    <w:rsid w:val="005F2C88"/>
    <w:rsid w:val="005F2CE4"/>
    <w:rsid w:val="005F548C"/>
    <w:rsid w:val="005F7C56"/>
    <w:rsid w:val="00601360"/>
    <w:rsid w:val="00601CBB"/>
    <w:rsid w:val="00602E74"/>
    <w:rsid w:val="006039EC"/>
    <w:rsid w:val="00603CDD"/>
    <w:rsid w:val="006071F3"/>
    <w:rsid w:val="00613893"/>
    <w:rsid w:val="00615124"/>
    <w:rsid w:val="006165DC"/>
    <w:rsid w:val="00616666"/>
    <w:rsid w:val="00617464"/>
    <w:rsid w:val="0061778B"/>
    <w:rsid w:val="00620F22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4453"/>
    <w:rsid w:val="006350FF"/>
    <w:rsid w:val="00635CF3"/>
    <w:rsid w:val="006364AF"/>
    <w:rsid w:val="00636B1A"/>
    <w:rsid w:val="00642BD8"/>
    <w:rsid w:val="00643037"/>
    <w:rsid w:val="006442B4"/>
    <w:rsid w:val="00644E8A"/>
    <w:rsid w:val="0064779A"/>
    <w:rsid w:val="00647DE6"/>
    <w:rsid w:val="006521F9"/>
    <w:rsid w:val="00653354"/>
    <w:rsid w:val="006534D0"/>
    <w:rsid w:val="00655979"/>
    <w:rsid w:val="00657BBF"/>
    <w:rsid w:val="00660F48"/>
    <w:rsid w:val="0066110D"/>
    <w:rsid w:val="00664691"/>
    <w:rsid w:val="00664C57"/>
    <w:rsid w:val="00667782"/>
    <w:rsid w:val="00670387"/>
    <w:rsid w:val="00672092"/>
    <w:rsid w:val="00672EE5"/>
    <w:rsid w:val="00673563"/>
    <w:rsid w:val="00673924"/>
    <w:rsid w:val="00673C94"/>
    <w:rsid w:val="00674F60"/>
    <w:rsid w:val="00675959"/>
    <w:rsid w:val="006773F6"/>
    <w:rsid w:val="006805DA"/>
    <w:rsid w:val="0068078A"/>
    <w:rsid w:val="00681AC0"/>
    <w:rsid w:val="00681B26"/>
    <w:rsid w:val="00682F5E"/>
    <w:rsid w:val="00683F4A"/>
    <w:rsid w:val="006842A1"/>
    <w:rsid w:val="00690769"/>
    <w:rsid w:val="00691C1A"/>
    <w:rsid w:val="00692B65"/>
    <w:rsid w:val="00694D50"/>
    <w:rsid w:val="00694D83"/>
    <w:rsid w:val="00695121"/>
    <w:rsid w:val="00695A53"/>
    <w:rsid w:val="00697D4E"/>
    <w:rsid w:val="006A31FC"/>
    <w:rsid w:val="006A405C"/>
    <w:rsid w:val="006A48D8"/>
    <w:rsid w:val="006A490E"/>
    <w:rsid w:val="006A4DD9"/>
    <w:rsid w:val="006A645E"/>
    <w:rsid w:val="006B146E"/>
    <w:rsid w:val="006B2877"/>
    <w:rsid w:val="006B3697"/>
    <w:rsid w:val="006B37E1"/>
    <w:rsid w:val="006B38EA"/>
    <w:rsid w:val="006B443F"/>
    <w:rsid w:val="006B4814"/>
    <w:rsid w:val="006B5195"/>
    <w:rsid w:val="006B5DE1"/>
    <w:rsid w:val="006B5E3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D6B"/>
    <w:rsid w:val="006D5791"/>
    <w:rsid w:val="006D5BD6"/>
    <w:rsid w:val="006D5C09"/>
    <w:rsid w:val="006D659F"/>
    <w:rsid w:val="006D7100"/>
    <w:rsid w:val="006E07B7"/>
    <w:rsid w:val="006E18DB"/>
    <w:rsid w:val="006E20A9"/>
    <w:rsid w:val="006E24DF"/>
    <w:rsid w:val="006E2E78"/>
    <w:rsid w:val="006E3FE7"/>
    <w:rsid w:val="006E5117"/>
    <w:rsid w:val="006E62A1"/>
    <w:rsid w:val="006E67A2"/>
    <w:rsid w:val="006F4252"/>
    <w:rsid w:val="006F6833"/>
    <w:rsid w:val="006F6E57"/>
    <w:rsid w:val="006F729B"/>
    <w:rsid w:val="0070168A"/>
    <w:rsid w:val="00701C9D"/>
    <w:rsid w:val="00703832"/>
    <w:rsid w:val="007046D4"/>
    <w:rsid w:val="00705041"/>
    <w:rsid w:val="00705F76"/>
    <w:rsid w:val="00707F49"/>
    <w:rsid w:val="0071119D"/>
    <w:rsid w:val="00714505"/>
    <w:rsid w:val="0071493C"/>
    <w:rsid w:val="00715543"/>
    <w:rsid w:val="00716D67"/>
    <w:rsid w:val="00717C41"/>
    <w:rsid w:val="00720DE8"/>
    <w:rsid w:val="007229FD"/>
    <w:rsid w:val="00723889"/>
    <w:rsid w:val="00734F48"/>
    <w:rsid w:val="00736A69"/>
    <w:rsid w:val="007401B3"/>
    <w:rsid w:val="00740FD4"/>
    <w:rsid w:val="00741377"/>
    <w:rsid w:val="007416E4"/>
    <w:rsid w:val="00742598"/>
    <w:rsid w:val="00742786"/>
    <w:rsid w:val="0074294C"/>
    <w:rsid w:val="00743ACA"/>
    <w:rsid w:val="007440D1"/>
    <w:rsid w:val="00744965"/>
    <w:rsid w:val="0074515C"/>
    <w:rsid w:val="00745490"/>
    <w:rsid w:val="0074683E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4870"/>
    <w:rsid w:val="00764DBB"/>
    <w:rsid w:val="00765580"/>
    <w:rsid w:val="00765692"/>
    <w:rsid w:val="007709AE"/>
    <w:rsid w:val="00771BD8"/>
    <w:rsid w:val="0077335A"/>
    <w:rsid w:val="00775063"/>
    <w:rsid w:val="007755D5"/>
    <w:rsid w:val="00776656"/>
    <w:rsid w:val="00776B25"/>
    <w:rsid w:val="00777838"/>
    <w:rsid w:val="0077796B"/>
    <w:rsid w:val="00777ADB"/>
    <w:rsid w:val="007805EB"/>
    <w:rsid w:val="00780C1A"/>
    <w:rsid w:val="00785C12"/>
    <w:rsid w:val="00790284"/>
    <w:rsid w:val="0079029C"/>
    <w:rsid w:val="00791903"/>
    <w:rsid w:val="007928F4"/>
    <w:rsid w:val="007944AE"/>
    <w:rsid w:val="0079738D"/>
    <w:rsid w:val="00797A65"/>
    <w:rsid w:val="007A0978"/>
    <w:rsid w:val="007A0F16"/>
    <w:rsid w:val="007A30C4"/>
    <w:rsid w:val="007A3470"/>
    <w:rsid w:val="007A7121"/>
    <w:rsid w:val="007B0035"/>
    <w:rsid w:val="007B0069"/>
    <w:rsid w:val="007B0080"/>
    <w:rsid w:val="007B2328"/>
    <w:rsid w:val="007B2D1B"/>
    <w:rsid w:val="007B45F4"/>
    <w:rsid w:val="007B5D05"/>
    <w:rsid w:val="007B7A99"/>
    <w:rsid w:val="007B7CB6"/>
    <w:rsid w:val="007B7E4C"/>
    <w:rsid w:val="007C0B71"/>
    <w:rsid w:val="007C1936"/>
    <w:rsid w:val="007C22A3"/>
    <w:rsid w:val="007C2386"/>
    <w:rsid w:val="007C6580"/>
    <w:rsid w:val="007C6867"/>
    <w:rsid w:val="007C74D7"/>
    <w:rsid w:val="007D121C"/>
    <w:rsid w:val="007D1B20"/>
    <w:rsid w:val="007D2525"/>
    <w:rsid w:val="007D2AD1"/>
    <w:rsid w:val="007D3174"/>
    <w:rsid w:val="007D462F"/>
    <w:rsid w:val="007D5238"/>
    <w:rsid w:val="007D5FC8"/>
    <w:rsid w:val="007E0A26"/>
    <w:rsid w:val="007E0CF9"/>
    <w:rsid w:val="007E15E7"/>
    <w:rsid w:val="007E609C"/>
    <w:rsid w:val="007F1005"/>
    <w:rsid w:val="007F1C0E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9CE"/>
    <w:rsid w:val="00810130"/>
    <w:rsid w:val="00810433"/>
    <w:rsid w:val="00814231"/>
    <w:rsid w:val="00814855"/>
    <w:rsid w:val="00820AFF"/>
    <w:rsid w:val="00820B43"/>
    <w:rsid w:val="00822D51"/>
    <w:rsid w:val="00823DCB"/>
    <w:rsid w:val="0082419C"/>
    <w:rsid w:val="00825954"/>
    <w:rsid w:val="0083050A"/>
    <w:rsid w:val="00830E90"/>
    <w:rsid w:val="008336CB"/>
    <w:rsid w:val="00833D4C"/>
    <w:rsid w:val="008340AF"/>
    <w:rsid w:val="00834454"/>
    <w:rsid w:val="00834B6A"/>
    <w:rsid w:val="00834D37"/>
    <w:rsid w:val="00837160"/>
    <w:rsid w:val="008437B5"/>
    <w:rsid w:val="0084434E"/>
    <w:rsid w:val="0084470E"/>
    <w:rsid w:val="00844898"/>
    <w:rsid w:val="00844DEE"/>
    <w:rsid w:val="00844FE0"/>
    <w:rsid w:val="00846838"/>
    <w:rsid w:val="00850F6E"/>
    <w:rsid w:val="0085182F"/>
    <w:rsid w:val="0085260E"/>
    <w:rsid w:val="00853534"/>
    <w:rsid w:val="00855C79"/>
    <w:rsid w:val="00856BA5"/>
    <w:rsid w:val="008577BA"/>
    <w:rsid w:val="0086030B"/>
    <w:rsid w:val="00860E9E"/>
    <w:rsid w:val="0086368D"/>
    <w:rsid w:val="00864007"/>
    <w:rsid w:val="0086466D"/>
    <w:rsid w:val="00864CD1"/>
    <w:rsid w:val="008659D9"/>
    <w:rsid w:val="00865D50"/>
    <w:rsid w:val="008673E8"/>
    <w:rsid w:val="008676A5"/>
    <w:rsid w:val="00870BBA"/>
    <w:rsid w:val="00870F70"/>
    <w:rsid w:val="008730AE"/>
    <w:rsid w:val="00873E61"/>
    <w:rsid w:val="008770DB"/>
    <w:rsid w:val="008770E2"/>
    <w:rsid w:val="00877AFF"/>
    <w:rsid w:val="0088084D"/>
    <w:rsid w:val="00882391"/>
    <w:rsid w:val="00884B4E"/>
    <w:rsid w:val="00885E12"/>
    <w:rsid w:val="008919E9"/>
    <w:rsid w:val="00891FF5"/>
    <w:rsid w:val="008939A9"/>
    <w:rsid w:val="00893F03"/>
    <w:rsid w:val="00896134"/>
    <w:rsid w:val="008A261C"/>
    <w:rsid w:val="008A6F01"/>
    <w:rsid w:val="008B05CC"/>
    <w:rsid w:val="008B12B2"/>
    <w:rsid w:val="008B1A91"/>
    <w:rsid w:val="008B27DD"/>
    <w:rsid w:val="008B4CDB"/>
    <w:rsid w:val="008B53F4"/>
    <w:rsid w:val="008B7F88"/>
    <w:rsid w:val="008C27F9"/>
    <w:rsid w:val="008C2B55"/>
    <w:rsid w:val="008C3995"/>
    <w:rsid w:val="008C7541"/>
    <w:rsid w:val="008C757B"/>
    <w:rsid w:val="008C7A92"/>
    <w:rsid w:val="008D1266"/>
    <w:rsid w:val="008D14B7"/>
    <w:rsid w:val="008D23F5"/>
    <w:rsid w:val="008D2D52"/>
    <w:rsid w:val="008D5508"/>
    <w:rsid w:val="008D5E89"/>
    <w:rsid w:val="008D6E0B"/>
    <w:rsid w:val="008D6EBA"/>
    <w:rsid w:val="008E2352"/>
    <w:rsid w:val="008E3C55"/>
    <w:rsid w:val="008E404E"/>
    <w:rsid w:val="008E45E9"/>
    <w:rsid w:val="008E49DD"/>
    <w:rsid w:val="008E4E2E"/>
    <w:rsid w:val="008E5CBA"/>
    <w:rsid w:val="008F0135"/>
    <w:rsid w:val="008F05D8"/>
    <w:rsid w:val="008F083C"/>
    <w:rsid w:val="008F14DB"/>
    <w:rsid w:val="008F18F5"/>
    <w:rsid w:val="008F52EA"/>
    <w:rsid w:val="008F78E1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1052D"/>
    <w:rsid w:val="009109C0"/>
    <w:rsid w:val="00910CB9"/>
    <w:rsid w:val="00911BC7"/>
    <w:rsid w:val="009120F4"/>
    <w:rsid w:val="00912D9B"/>
    <w:rsid w:val="00914F47"/>
    <w:rsid w:val="00921B3B"/>
    <w:rsid w:val="00922020"/>
    <w:rsid w:val="00922A8A"/>
    <w:rsid w:val="00923139"/>
    <w:rsid w:val="0092386A"/>
    <w:rsid w:val="00924E6D"/>
    <w:rsid w:val="00925DB7"/>
    <w:rsid w:val="00926221"/>
    <w:rsid w:val="00926324"/>
    <w:rsid w:val="00926506"/>
    <w:rsid w:val="0092764B"/>
    <w:rsid w:val="0093243C"/>
    <w:rsid w:val="00932707"/>
    <w:rsid w:val="009334BC"/>
    <w:rsid w:val="00934B68"/>
    <w:rsid w:val="00934C88"/>
    <w:rsid w:val="00941BDB"/>
    <w:rsid w:val="009422B5"/>
    <w:rsid w:val="0094254D"/>
    <w:rsid w:val="00942A3D"/>
    <w:rsid w:val="0094304B"/>
    <w:rsid w:val="009433E6"/>
    <w:rsid w:val="00943D3A"/>
    <w:rsid w:val="00943F67"/>
    <w:rsid w:val="009444DB"/>
    <w:rsid w:val="009469F4"/>
    <w:rsid w:val="009517A5"/>
    <w:rsid w:val="00951CA5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7F4"/>
    <w:rsid w:val="0097191F"/>
    <w:rsid w:val="0097255A"/>
    <w:rsid w:val="00973E38"/>
    <w:rsid w:val="00975C2B"/>
    <w:rsid w:val="00977CF3"/>
    <w:rsid w:val="009841CE"/>
    <w:rsid w:val="00985150"/>
    <w:rsid w:val="009863E7"/>
    <w:rsid w:val="00990B8D"/>
    <w:rsid w:val="009936D1"/>
    <w:rsid w:val="00994511"/>
    <w:rsid w:val="009951ED"/>
    <w:rsid w:val="00995C61"/>
    <w:rsid w:val="00997F67"/>
    <w:rsid w:val="009A00F6"/>
    <w:rsid w:val="009A015A"/>
    <w:rsid w:val="009A039E"/>
    <w:rsid w:val="009A16DF"/>
    <w:rsid w:val="009A4D12"/>
    <w:rsid w:val="009A618D"/>
    <w:rsid w:val="009A7DC1"/>
    <w:rsid w:val="009B24CA"/>
    <w:rsid w:val="009B26F0"/>
    <w:rsid w:val="009B2760"/>
    <w:rsid w:val="009B35E7"/>
    <w:rsid w:val="009B3611"/>
    <w:rsid w:val="009B46D7"/>
    <w:rsid w:val="009B4F89"/>
    <w:rsid w:val="009B5353"/>
    <w:rsid w:val="009B5A0D"/>
    <w:rsid w:val="009B7BD2"/>
    <w:rsid w:val="009C55D6"/>
    <w:rsid w:val="009C66EC"/>
    <w:rsid w:val="009C6808"/>
    <w:rsid w:val="009C6F98"/>
    <w:rsid w:val="009C72A2"/>
    <w:rsid w:val="009D1BAA"/>
    <w:rsid w:val="009D4842"/>
    <w:rsid w:val="009D4FE7"/>
    <w:rsid w:val="009D550E"/>
    <w:rsid w:val="009D56FF"/>
    <w:rsid w:val="009D6D07"/>
    <w:rsid w:val="009E0BDB"/>
    <w:rsid w:val="009E22A3"/>
    <w:rsid w:val="009E3B6D"/>
    <w:rsid w:val="009E3FD9"/>
    <w:rsid w:val="009E4203"/>
    <w:rsid w:val="009E48CE"/>
    <w:rsid w:val="009E5537"/>
    <w:rsid w:val="009E5787"/>
    <w:rsid w:val="009E673B"/>
    <w:rsid w:val="009E7A5C"/>
    <w:rsid w:val="009E7C8C"/>
    <w:rsid w:val="009E7CAA"/>
    <w:rsid w:val="009F0C5C"/>
    <w:rsid w:val="009F5686"/>
    <w:rsid w:val="009F6FA0"/>
    <w:rsid w:val="009F7F5F"/>
    <w:rsid w:val="00A006BC"/>
    <w:rsid w:val="00A0155B"/>
    <w:rsid w:val="00A026CE"/>
    <w:rsid w:val="00A04737"/>
    <w:rsid w:val="00A04825"/>
    <w:rsid w:val="00A10382"/>
    <w:rsid w:val="00A103A7"/>
    <w:rsid w:val="00A114FE"/>
    <w:rsid w:val="00A122F3"/>
    <w:rsid w:val="00A147A5"/>
    <w:rsid w:val="00A15AA4"/>
    <w:rsid w:val="00A20AA3"/>
    <w:rsid w:val="00A20C6D"/>
    <w:rsid w:val="00A20EC6"/>
    <w:rsid w:val="00A21E01"/>
    <w:rsid w:val="00A24986"/>
    <w:rsid w:val="00A2506E"/>
    <w:rsid w:val="00A30153"/>
    <w:rsid w:val="00A3197A"/>
    <w:rsid w:val="00A31FB4"/>
    <w:rsid w:val="00A3260E"/>
    <w:rsid w:val="00A32D03"/>
    <w:rsid w:val="00A33AA6"/>
    <w:rsid w:val="00A348ED"/>
    <w:rsid w:val="00A35C6A"/>
    <w:rsid w:val="00A36051"/>
    <w:rsid w:val="00A36F7A"/>
    <w:rsid w:val="00A40E5C"/>
    <w:rsid w:val="00A4468E"/>
    <w:rsid w:val="00A46130"/>
    <w:rsid w:val="00A46D3D"/>
    <w:rsid w:val="00A47AC0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7561"/>
    <w:rsid w:val="00A70D63"/>
    <w:rsid w:val="00A726D1"/>
    <w:rsid w:val="00A72789"/>
    <w:rsid w:val="00A72EA2"/>
    <w:rsid w:val="00A7306C"/>
    <w:rsid w:val="00A75681"/>
    <w:rsid w:val="00A76DD3"/>
    <w:rsid w:val="00A80279"/>
    <w:rsid w:val="00A83F5E"/>
    <w:rsid w:val="00A85692"/>
    <w:rsid w:val="00A908AE"/>
    <w:rsid w:val="00A90AC7"/>
    <w:rsid w:val="00A92570"/>
    <w:rsid w:val="00A95587"/>
    <w:rsid w:val="00A965AD"/>
    <w:rsid w:val="00A96CE6"/>
    <w:rsid w:val="00A9736D"/>
    <w:rsid w:val="00AA128D"/>
    <w:rsid w:val="00AA2CF9"/>
    <w:rsid w:val="00AA3600"/>
    <w:rsid w:val="00AA4049"/>
    <w:rsid w:val="00AA619B"/>
    <w:rsid w:val="00AA6458"/>
    <w:rsid w:val="00AB15F1"/>
    <w:rsid w:val="00AB1BBD"/>
    <w:rsid w:val="00AB1F52"/>
    <w:rsid w:val="00AB2C1B"/>
    <w:rsid w:val="00AB2E39"/>
    <w:rsid w:val="00AB3209"/>
    <w:rsid w:val="00AB3A5E"/>
    <w:rsid w:val="00AB48A0"/>
    <w:rsid w:val="00AB4AA2"/>
    <w:rsid w:val="00AB4C22"/>
    <w:rsid w:val="00AB537E"/>
    <w:rsid w:val="00AB561B"/>
    <w:rsid w:val="00AB61BB"/>
    <w:rsid w:val="00AB7696"/>
    <w:rsid w:val="00AC0199"/>
    <w:rsid w:val="00AC31FA"/>
    <w:rsid w:val="00AC6651"/>
    <w:rsid w:val="00AC7C40"/>
    <w:rsid w:val="00AD107B"/>
    <w:rsid w:val="00AD2E05"/>
    <w:rsid w:val="00AD36CD"/>
    <w:rsid w:val="00AD4300"/>
    <w:rsid w:val="00AD430B"/>
    <w:rsid w:val="00AD66A5"/>
    <w:rsid w:val="00AD6BD9"/>
    <w:rsid w:val="00AE0F0B"/>
    <w:rsid w:val="00AE1078"/>
    <w:rsid w:val="00AE37AF"/>
    <w:rsid w:val="00AE6649"/>
    <w:rsid w:val="00AE6A2D"/>
    <w:rsid w:val="00AE6AEF"/>
    <w:rsid w:val="00AF17B8"/>
    <w:rsid w:val="00AF1C64"/>
    <w:rsid w:val="00AF42EF"/>
    <w:rsid w:val="00AF5289"/>
    <w:rsid w:val="00AF5E82"/>
    <w:rsid w:val="00AF61CB"/>
    <w:rsid w:val="00B0169D"/>
    <w:rsid w:val="00B01BCB"/>
    <w:rsid w:val="00B0287D"/>
    <w:rsid w:val="00B046F2"/>
    <w:rsid w:val="00B0527A"/>
    <w:rsid w:val="00B05F85"/>
    <w:rsid w:val="00B063FE"/>
    <w:rsid w:val="00B10A17"/>
    <w:rsid w:val="00B11D3B"/>
    <w:rsid w:val="00B12B4A"/>
    <w:rsid w:val="00B12E19"/>
    <w:rsid w:val="00B13447"/>
    <w:rsid w:val="00B1370B"/>
    <w:rsid w:val="00B14FDD"/>
    <w:rsid w:val="00B15755"/>
    <w:rsid w:val="00B16A97"/>
    <w:rsid w:val="00B216C6"/>
    <w:rsid w:val="00B227B0"/>
    <w:rsid w:val="00B22E19"/>
    <w:rsid w:val="00B247F6"/>
    <w:rsid w:val="00B25B95"/>
    <w:rsid w:val="00B27082"/>
    <w:rsid w:val="00B327AA"/>
    <w:rsid w:val="00B32E1C"/>
    <w:rsid w:val="00B32F76"/>
    <w:rsid w:val="00B33058"/>
    <w:rsid w:val="00B33767"/>
    <w:rsid w:val="00B338B5"/>
    <w:rsid w:val="00B33E78"/>
    <w:rsid w:val="00B3423A"/>
    <w:rsid w:val="00B357D0"/>
    <w:rsid w:val="00B360D3"/>
    <w:rsid w:val="00B3718F"/>
    <w:rsid w:val="00B37FDA"/>
    <w:rsid w:val="00B40749"/>
    <w:rsid w:val="00B43DB4"/>
    <w:rsid w:val="00B44F5C"/>
    <w:rsid w:val="00B45BC3"/>
    <w:rsid w:val="00B4671D"/>
    <w:rsid w:val="00B4696A"/>
    <w:rsid w:val="00B51F5F"/>
    <w:rsid w:val="00B54F9A"/>
    <w:rsid w:val="00B55FC3"/>
    <w:rsid w:val="00B608E8"/>
    <w:rsid w:val="00B6283C"/>
    <w:rsid w:val="00B63368"/>
    <w:rsid w:val="00B64A5E"/>
    <w:rsid w:val="00B65723"/>
    <w:rsid w:val="00B65DCB"/>
    <w:rsid w:val="00B67751"/>
    <w:rsid w:val="00B70ECF"/>
    <w:rsid w:val="00B711B3"/>
    <w:rsid w:val="00B71BFF"/>
    <w:rsid w:val="00B72575"/>
    <w:rsid w:val="00B73748"/>
    <w:rsid w:val="00B73A6E"/>
    <w:rsid w:val="00B744D6"/>
    <w:rsid w:val="00B77B91"/>
    <w:rsid w:val="00B8003C"/>
    <w:rsid w:val="00B82B88"/>
    <w:rsid w:val="00B83748"/>
    <w:rsid w:val="00B83DB0"/>
    <w:rsid w:val="00B85C1B"/>
    <w:rsid w:val="00B87AA2"/>
    <w:rsid w:val="00B87B2A"/>
    <w:rsid w:val="00B903CA"/>
    <w:rsid w:val="00B90A5C"/>
    <w:rsid w:val="00B912CD"/>
    <w:rsid w:val="00B91A14"/>
    <w:rsid w:val="00B93090"/>
    <w:rsid w:val="00B9341F"/>
    <w:rsid w:val="00B939E9"/>
    <w:rsid w:val="00B965EB"/>
    <w:rsid w:val="00B97464"/>
    <w:rsid w:val="00BA09BC"/>
    <w:rsid w:val="00BA0DED"/>
    <w:rsid w:val="00BA1FF6"/>
    <w:rsid w:val="00BA3A25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3962"/>
    <w:rsid w:val="00BC3FE8"/>
    <w:rsid w:val="00BC433C"/>
    <w:rsid w:val="00BC5310"/>
    <w:rsid w:val="00BC5C9F"/>
    <w:rsid w:val="00BD1067"/>
    <w:rsid w:val="00BE23E5"/>
    <w:rsid w:val="00BE403A"/>
    <w:rsid w:val="00BE61AC"/>
    <w:rsid w:val="00BF09BA"/>
    <w:rsid w:val="00BF1701"/>
    <w:rsid w:val="00BF5566"/>
    <w:rsid w:val="00BF58E8"/>
    <w:rsid w:val="00BF59CE"/>
    <w:rsid w:val="00BF6824"/>
    <w:rsid w:val="00C00168"/>
    <w:rsid w:val="00C0369D"/>
    <w:rsid w:val="00C038F0"/>
    <w:rsid w:val="00C0480F"/>
    <w:rsid w:val="00C12D2B"/>
    <w:rsid w:val="00C14656"/>
    <w:rsid w:val="00C14E0E"/>
    <w:rsid w:val="00C21B7C"/>
    <w:rsid w:val="00C23DEF"/>
    <w:rsid w:val="00C26AD9"/>
    <w:rsid w:val="00C27414"/>
    <w:rsid w:val="00C276E5"/>
    <w:rsid w:val="00C3267F"/>
    <w:rsid w:val="00C3492C"/>
    <w:rsid w:val="00C34DA0"/>
    <w:rsid w:val="00C35449"/>
    <w:rsid w:val="00C40A00"/>
    <w:rsid w:val="00C4357E"/>
    <w:rsid w:val="00C45F0F"/>
    <w:rsid w:val="00C469D9"/>
    <w:rsid w:val="00C50BED"/>
    <w:rsid w:val="00C51257"/>
    <w:rsid w:val="00C60EEE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EEE"/>
    <w:rsid w:val="00C73D5A"/>
    <w:rsid w:val="00C76E6B"/>
    <w:rsid w:val="00C76F0A"/>
    <w:rsid w:val="00C8001F"/>
    <w:rsid w:val="00C81EDD"/>
    <w:rsid w:val="00C848A6"/>
    <w:rsid w:val="00C85DDF"/>
    <w:rsid w:val="00C86F3E"/>
    <w:rsid w:val="00C90723"/>
    <w:rsid w:val="00C93221"/>
    <w:rsid w:val="00C961D7"/>
    <w:rsid w:val="00C96B9E"/>
    <w:rsid w:val="00CA152D"/>
    <w:rsid w:val="00CA2195"/>
    <w:rsid w:val="00CA291D"/>
    <w:rsid w:val="00CA48EC"/>
    <w:rsid w:val="00CA5191"/>
    <w:rsid w:val="00CA5A3F"/>
    <w:rsid w:val="00CA66EA"/>
    <w:rsid w:val="00CA6BE4"/>
    <w:rsid w:val="00CB0743"/>
    <w:rsid w:val="00CB2528"/>
    <w:rsid w:val="00CB713E"/>
    <w:rsid w:val="00CC1CFA"/>
    <w:rsid w:val="00CC234F"/>
    <w:rsid w:val="00CC3E05"/>
    <w:rsid w:val="00CC40BA"/>
    <w:rsid w:val="00CC60DB"/>
    <w:rsid w:val="00CC71A5"/>
    <w:rsid w:val="00CC7310"/>
    <w:rsid w:val="00CD0889"/>
    <w:rsid w:val="00CD089B"/>
    <w:rsid w:val="00CD0A0B"/>
    <w:rsid w:val="00CD1452"/>
    <w:rsid w:val="00CD44DE"/>
    <w:rsid w:val="00CD6148"/>
    <w:rsid w:val="00CD6A30"/>
    <w:rsid w:val="00CD6E4D"/>
    <w:rsid w:val="00CD718D"/>
    <w:rsid w:val="00CE07D8"/>
    <w:rsid w:val="00CE2ED3"/>
    <w:rsid w:val="00CE35A2"/>
    <w:rsid w:val="00CE38B2"/>
    <w:rsid w:val="00CE482E"/>
    <w:rsid w:val="00CE5A14"/>
    <w:rsid w:val="00CE5A73"/>
    <w:rsid w:val="00CE6AF7"/>
    <w:rsid w:val="00CE6EDE"/>
    <w:rsid w:val="00CF099B"/>
    <w:rsid w:val="00CF14B9"/>
    <w:rsid w:val="00CF2EDF"/>
    <w:rsid w:val="00D00120"/>
    <w:rsid w:val="00D01667"/>
    <w:rsid w:val="00D01DFD"/>
    <w:rsid w:val="00D058BF"/>
    <w:rsid w:val="00D07F1F"/>
    <w:rsid w:val="00D10FBE"/>
    <w:rsid w:val="00D11B04"/>
    <w:rsid w:val="00D129D7"/>
    <w:rsid w:val="00D13A41"/>
    <w:rsid w:val="00D17B4F"/>
    <w:rsid w:val="00D236AE"/>
    <w:rsid w:val="00D23AE6"/>
    <w:rsid w:val="00D23FFC"/>
    <w:rsid w:val="00D27891"/>
    <w:rsid w:val="00D3162B"/>
    <w:rsid w:val="00D31FC2"/>
    <w:rsid w:val="00D33803"/>
    <w:rsid w:val="00D34330"/>
    <w:rsid w:val="00D36934"/>
    <w:rsid w:val="00D36E69"/>
    <w:rsid w:val="00D4190D"/>
    <w:rsid w:val="00D41E0F"/>
    <w:rsid w:val="00D4202E"/>
    <w:rsid w:val="00D43596"/>
    <w:rsid w:val="00D44218"/>
    <w:rsid w:val="00D445B5"/>
    <w:rsid w:val="00D44D1F"/>
    <w:rsid w:val="00D46BF6"/>
    <w:rsid w:val="00D46BFE"/>
    <w:rsid w:val="00D5043A"/>
    <w:rsid w:val="00D5389D"/>
    <w:rsid w:val="00D54E6F"/>
    <w:rsid w:val="00D55CB7"/>
    <w:rsid w:val="00D56275"/>
    <w:rsid w:val="00D56475"/>
    <w:rsid w:val="00D56B15"/>
    <w:rsid w:val="00D620B9"/>
    <w:rsid w:val="00D624B3"/>
    <w:rsid w:val="00D6452D"/>
    <w:rsid w:val="00D64C2F"/>
    <w:rsid w:val="00D668A9"/>
    <w:rsid w:val="00D67D1B"/>
    <w:rsid w:val="00D704A4"/>
    <w:rsid w:val="00D7224B"/>
    <w:rsid w:val="00D727BD"/>
    <w:rsid w:val="00D72DC7"/>
    <w:rsid w:val="00D74003"/>
    <w:rsid w:val="00D74B95"/>
    <w:rsid w:val="00D75967"/>
    <w:rsid w:val="00D75D03"/>
    <w:rsid w:val="00D77381"/>
    <w:rsid w:val="00D803F2"/>
    <w:rsid w:val="00D813CA"/>
    <w:rsid w:val="00D8195E"/>
    <w:rsid w:val="00D81BA2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54E0"/>
    <w:rsid w:val="00D95CAF"/>
    <w:rsid w:val="00D96BCE"/>
    <w:rsid w:val="00DA0CD5"/>
    <w:rsid w:val="00DA16D4"/>
    <w:rsid w:val="00DA192B"/>
    <w:rsid w:val="00DA1B56"/>
    <w:rsid w:val="00DA219D"/>
    <w:rsid w:val="00DA319C"/>
    <w:rsid w:val="00DA32F4"/>
    <w:rsid w:val="00DA3762"/>
    <w:rsid w:val="00DA4D89"/>
    <w:rsid w:val="00DA6736"/>
    <w:rsid w:val="00DA6DD9"/>
    <w:rsid w:val="00DA71A6"/>
    <w:rsid w:val="00DB0324"/>
    <w:rsid w:val="00DB1D87"/>
    <w:rsid w:val="00DB27D8"/>
    <w:rsid w:val="00DB2C67"/>
    <w:rsid w:val="00DB5742"/>
    <w:rsid w:val="00DB5EB0"/>
    <w:rsid w:val="00DB5FC0"/>
    <w:rsid w:val="00DB66DF"/>
    <w:rsid w:val="00DB6B62"/>
    <w:rsid w:val="00DB7B07"/>
    <w:rsid w:val="00DC215C"/>
    <w:rsid w:val="00DC2746"/>
    <w:rsid w:val="00DC3F82"/>
    <w:rsid w:val="00DC533B"/>
    <w:rsid w:val="00DC652D"/>
    <w:rsid w:val="00DC6D2C"/>
    <w:rsid w:val="00DC708B"/>
    <w:rsid w:val="00DD1D9A"/>
    <w:rsid w:val="00DD663E"/>
    <w:rsid w:val="00DD70D5"/>
    <w:rsid w:val="00DD73CF"/>
    <w:rsid w:val="00DD7F51"/>
    <w:rsid w:val="00DE11E4"/>
    <w:rsid w:val="00DE4AE1"/>
    <w:rsid w:val="00DE5459"/>
    <w:rsid w:val="00DE566A"/>
    <w:rsid w:val="00DE637B"/>
    <w:rsid w:val="00DE796D"/>
    <w:rsid w:val="00DE7EF5"/>
    <w:rsid w:val="00DF138A"/>
    <w:rsid w:val="00DF2966"/>
    <w:rsid w:val="00DF3497"/>
    <w:rsid w:val="00DF51FD"/>
    <w:rsid w:val="00DF72CD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11492"/>
    <w:rsid w:val="00E12D46"/>
    <w:rsid w:val="00E12FDA"/>
    <w:rsid w:val="00E13020"/>
    <w:rsid w:val="00E1460E"/>
    <w:rsid w:val="00E14D35"/>
    <w:rsid w:val="00E15000"/>
    <w:rsid w:val="00E236C5"/>
    <w:rsid w:val="00E2520F"/>
    <w:rsid w:val="00E27296"/>
    <w:rsid w:val="00E273A6"/>
    <w:rsid w:val="00E30601"/>
    <w:rsid w:val="00E31448"/>
    <w:rsid w:val="00E3221B"/>
    <w:rsid w:val="00E3395D"/>
    <w:rsid w:val="00E3458C"/>
    <w:rsid w:val="00E44395"/>
    <w:rsid w:val="00E44DB4"/>
    <w:rsid w:val="00E45154"/>
    <w:rsid w:val="00E463F1"/>
    <w:rsid w:val="00E4768B"/>
    <w:rsid w:val="00E5128C"/>
    <w:rsid w:val="00E514A8"/>
    <w:rsid w:val="00E52044"/>
    <w:rsid w:val="00E53351"/>
    <w:rsid w:val="00E535A5"/>
    <w:rsid w:val="00E53760"/>
    <w:rsid w:val="00E57712"/>
    <w:rsid w:val="00E61A80"/>
    <w:rsid w:val="00E63664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D70"/>
    <w:rsid w:val="00E77510"/>
    <w:rsid w:val="00E77940"/>
    <w:rsid w:val="00E814A9"/>
    <w:rsid w:val="00E8160E"/>
    <w:rsid w:val="00E82491"/>
    <w:rsid w:val="00E84F17"/>
    <w:rsid w:val="00E85089"/>
    <w:rsid w:val="00E85601"/>
    <w:rsid w:val="00E85BC2"/>
    <w:rsid w:val="00E86BD8"/>
    <w:rsid w:val="00E86E5A"/>
    <w:rsid w:val="00E87543"/>
    <w:rsid w:val="00E87ADF"/>
    <w:rsid w:val="00E87C92"/>
    <w:rsid w:val="00E90DD7"/>
    <w:rsid w:val="00E92702"/>
    <w:rsid w:val="00E92EF6"/>
    <w:rsid w:val="00EA0F78"/>
    <w:rsid w:val="00EA2BB9"/>
    <w:rsid w:val="00EA303B"/>
    <w:rsid w:val="00EA609D"/>
    <w:rsid w:val="00EA6523"/>
    <w:rsid w:val="00EA757F"/>
    <w:rsid w:val="00EA773C"/>
    <w:rsid w:val="00EB0854"/>
    <w:rsid w:val="00EB1FE0"/>
    <w:rsid w:val="00EB26AA"/>
    <w:rsid w:val="00EB5E22"/>
    <w:rsid w:val="00EB69AA"/>
    <w:rsid w:val="00EB7FE6"/>
    <w:rsid w:val="00EC03CD"/>
    <w:rsid w:val="00EC08AA"/>
    <w:rsid w:val="00EC1ED0"/>
    <w:rsid w:val="00EC4B55"/>
    <w:rsid w:val="00EC4BB2"/>
    <w:rsid w:val="00EC57DC"/>
    <w:rsid w:val="00EC5BF2"/>
    <w:rsid w:val="00EC748D"/>
    <w:rsid w:val="00EC7A19"/>
    <w:rsid w:val="00ED08DC"/>
    <w:rsid w:val="00ED227F"/>
    <w:rsid w:val="00ED6AA5"/>
    <w:rsid w:val="00EE03E6"/>
    <w:rsid w:val="00EE0551"/>
    <w:rsid w:val="00EE160A"/>
    <w:rsid w:val="00EE18E1"/>
    <w:rsid w:val="00EE1B1B"/>
    <w:rsid w:val="00EE1FBF"/>
    <w:rsid w:val="00EE3348"/>
    <w:rsid w:val="00EE4288"/>
    <w:rsid w:val="00EE5E71"/>
    <w:rsid w:val="00EF0277"/>
    <w:rsid w:val="00EF0936"/>
    <w:rsid w:val="00EF11A2"/>
    <w:rsid w:val="00EF22B7"/>
    <w:rsid w:val="00EF2FF0"/>
    <w:rsid w:val="00EF4EBA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269F"/>
    <w:rsid w:val="00F0288A"/>
    <w:rsid w:val="00F03834"/>
    <w:rsid w:val="00F04D9D"/>
    <w:rsid w:val="00F06056"/>
    <w:rsid w:val="00F06DA4"/>
    <w:rsid w:val="00F075BA"/>
    <w:rsid w:val="00F11057"/>
    <w:rsid w:val="00F1675D"/>
    <w:rsid w:val="00F17987"/>
    <w:rsid w:val="00F17C3F"/>
    <w:rsid w:val="00F213D0"/>
    <w:rsid w:val="00F21591"/>
    <w:rsid w:val="00F21B3C"/>
    <w:rsid w:val="00F23A3D"/>
    <w:rsid w:val="00F24B73"/>
    <w:rsid w:val="00F25734"/>
    <w:rsid w:val="00F25A89"/>
    <w:rsid w:val="00F27BFC"/>
    <w:rsid w:val="00F305EB"/>
    <w:rsid w:val="00F31D39"/>
    <w:rsid w:val="00F338EA"/>
    <w:rsid w:val="00F33F01"/>
    <w:rsid w:val="00F3644D"/>
    <w:rsid w:val="00F36FBD"/>
    <w:rsid w:val="00F4028B"/>
    <w:rsid w:val="00F40BF5"/>
    <w:rsid w:val="00F40F73"/>
    <w:rsid w:val="00F412D1"/>
    <w:rsid w:val="00F41506"/>
    <w:rsid w:val="00F42CB4"/>
    <w:rsid w:val="00F431A3"/>
    <w:rsid w:val="00F43F47"/>
    <w:rsid w:val="00F46BEF"/>
    <w:rsid w:val="00F50BEE"/>
    <w:rsid w:val="00F521B1"/>
    <w:rsid w:val="00F539B5"/>
    <w:rsid w:val="00F55403"/>
    <w:rsid w:val="00F5590B"/>
    <w:rsid w:val="00F602CB"/>
    <w:rsid w:val="00F614A1"/>
    <w:rsid w:val="00F62193"/>
    <w:rsid w:val="00F62B1A"/>
    <w:rsid w:val="00F630D3"/>
    <w:rsid w:val="00F64600"/>
    <w:rsid w:val="00F6631F"/>
    <w:rsid w:val="00F6731A"/>
    <w:rsid w:val="00F6771F"/>
    <w:rsid w:val="00F70029"/>
    <w:rsid w:val="00F701D6"/>
    <w:rsid w:val="00F73122"/>
    <w:rsid w:val="00F7393B"/>
    <w:rsid w:val="00F74B56"/>
    <w:rsid w:val="00F75DB7"/>
    <w:rsid w:val="00F76876"/>
    <w:rsid w:val="00F77315"/>
    <w:rsid w:val="00F81E27"/>
    <w:rsid w:val="00F8214C"/>
    <w:rsid w:val="00F82A05"/>
    <w:rsid w:val="00F82B20"/>
    <w:rsid w:val="00F830E8"/>
    <w:rsid w:val="00F8398E"/>
    <w:rsid w:val="00F83B1C"/>
    <w:rsid w:val="00F83BA8"/>
    <w:rsid w:val="00F84FA9"/>
    <w:rsid w:val="00F85523"/>
    <w:rsid w:val="00F85974"/>
    <w:rsid w:val="00F905F2"/>
    <w:rsid w:val="00F91E6B"/>
    <w:rsid w:val="00F947CC"/>
    <w:rsid w:val="00F95196"/>
    <w:rsid w:val="00FA1271"/>
    <w:rsid w:val="00FA7F17"/>
    <w:rsid w:val="00FB0C69"/>
    <w:rsid w:val="00FB15BC"/>
    <w:rsid w:val="00FB2138"/>
    <w:rsid w:val="00FB339C"/>
    <w:rsid w:val="00FB4792"/>
    <w:rsid w:val="00FB651D"/>
    <w:rsid w:val="00FB6986"/>
    <w:rsid w:val="00FB6ECF"/>
    <w:rsid w:val="00FB7201"/>
    <w:rsid w:val="00FC0428"/>
    <w:rsid w:val="00FC1838"/>
    <w:rsid w:val="00FC22B3"/>
    <w:rsid w:val="00FC3265"/>
    <w:rsid w:val="00FC338B"/>
    <w:rsid w:val="00FC63A1"/>
    <w:rsid w:val="00FC7208"/>
    <w:rsid w:val="00FC7336"/>
    <w:rsid w:val="00FC79F8"/>
    <w:rsid w:val="00FD1F01"/>
    <w:rsid w:val="00FD264A"/>
    <w:rsid w:val="00FD5A26"/>
    <w:rsid w:val="00FD6738"/>
    <w:rsid w:val="00FD7F8F"/>
    <w:rsid w:val="00FE0CC1"/>
    <w:rsid w:val="00FE457E"/>
    <w:rsid w:val="00FE4F58"/>
    <w:rsid w:val="00FE6628"/>
    <w:rsid w:val="00FF0631"/>
    <w:rsid w:val="00FF0DC9"/>
    <w:rsid w:val="00FF1233"/>
    <w:rsid w:val="00FF257D"/>
    <w:rsid w:val="00FF4B3E"/>
    <w:rsid w:val="00FF4EE1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108</cp:revision>
  <dcterms:created xsi:type="dcterms:W3CDTF">2018-06-28T19:37:00Z</dcterms:created>
  <dcterms:modified xsi:type="dcterms:W3CDTF">2018-06-29T01:17:00Z</dcterms:modified>
</cp:coreProperties>
</file>